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D4" w:rsidRDefault="00FD0839" w:rsidP="008472DC">
      <w:pPr>
        <w:tabs>
          <w:tab w:val="left" w:pos="6026"/>
        </w:tabs>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9.75pt;margin-top:-1.05pt;width:108pt;height:2in;z-index:251660288" strokecolor="#036" strokeweight="4.5pt">
            <v:textbox style="mso-next-textbox:#_x0000_s1026">
              <w:txbxContent>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Droit</w:t>
                  </w:r>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et</w:t>
                  </w:r>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Dignité</w:t>
                  </w:r>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Pour</w:t>
                  </w:r>
                </w:p>
                <w:p w:rsidR="00142307" w:rsidRPr="00DF105C" w:rsidRDefault="00142307" w:rsidP="00DD782A">
                  <w:pPr>
                    <w:jc w:val="center"/>
                    <w:rPr>
                      <w:rFonts w:ascii="Eras Demi ITC" w:hAnsi="Eras Demi ITC"/>
                      <w:color w:val="003366"/>
                    </w:rPr>
                  </w:pPr>
                  <w:r w:rsidRPr="00DF105C">
                    <w:rPr>
                      <w:rFonts w:ascii="Eras Demi ITC" w:hAnsi="Eras Demi ITC"/>
                      <w:color w:val="003366"/>
                      <w:sz w:val="32"/>
                      <w:szCs w:val="32"/>
                    </w:rPr>
                    <w:t>Tous</w:t>
                  </w:r>
                </w:p>
              </w:txbxContent>
            </v:textbox>
          </v:shape>
        </w:pict>
      </w:r>
    </w:p>
    <w:p w:rsidR="002B48D4" w:rsidRDefault="002B48D4" w:rsidP="008472DC">
      <w:pPr>
        <w:tabs>
          <w:tab w:val="left" w:pos="6026"/>
        </w:tabs>
      </w:pPr>
    </w:p>
    <w:p w:rsidR="00DD782A" w:rsidRPr="008472DC" w:rsidRDefault="003C320F" w:rsidP="008472DC">
      <w:pPr>
        <w:tabs>
          <w:tab w:val="left" w:pos="6026"/>
        </w:tabs>
        <w:rPr>
          <w:b/>
          <w:sz w:val="52"/>
          <w:szCs w:val="52"/>
        </w:rPr>
      </w:pPr>
      <w:r>
        <w:t xml:space="preserve">                                    </w:t>
      </w:r>
      <w:r w:rsidR="00FD083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4pt;height:39.35pt" fillcolor="#036" strokecolor="#33c" strokeweight="1pt">
            <v:fill opacity=".5"/>
            <v:shadow on="t" color="#99f" offset="3pt"/>
            <v:textpath style="font-family:&quot;Arial Black&quot;;font-size:28pt;v-text-kern:t" trim="t" fitpath="t" string="MMLK"/>
          </v:shape>
        </w:pict>
      </w:r>
      <w:r w:rsidR="008472DC">
        <w:t xml:space="preserve">- </w:t>
      </w:r>
      <w:r>
        <w:t xml:space="preserve">  </w:t>
      </w:r>
      <w:r w:rsidR="008472DC" w:rsidRPr="008472DC">
        <w:rPr>
          <w:b/>
          <w:sz w:val="52"/>
          <w:szCs w:val="52"/>
        </w:rPr>
        <w:t xml:space="preserve">VOIX DES SANS VOIX </w:t>
      </w:r>
    </w:p>
    <w:p w:rsidR="00DD782A" w:rsidRPr="00453722" w:rsidRDefault="008472DC" w:rsidP="00DD782A">
      <w:pPr>
        <w:rPr>
          <w:b/>
          <w:i/>
          <w:color w:val="C00000"/>
          <w:sz w:val="40"/>
          <w:szCs w:val="40"/>
        </w:rPr>
      </w:pPr>
      <w:r>
        <w:rPr>
          <w:b/>
          <w:i/>
          <w:color w:val="C00000"/>
          <w:sz w:val="40"/>
          <w:szCs w:val="40"/>
        </w:rPr>
        <w:t xml:space="preserve">          </w:t>
      </w:r>
      <w:r w:rsidR="003C320F">
        <w:rPr>
          <w:b/>
          <w:i/>
          <w:color w:val="C00000"/>
          <w:sz w:val="40"/>
          <w:szCs w:val="40"/>
        </w:rPr>
        <w:t xml:space="preserve">                  </w:t>
      </w:r>
      <w:r>
        <w:rPr>
          <w:b/>
          <w:i/>
          <w:color w:val="C00000"/>
          <w:sz w:val="40"/>
          <w:szCs w:val="40"/>
        </w:rPr>
        <w:t xml:space="preserve">   M</w:t>
      </w:r>
      <w:r w:rsidR="00DD782A" w:rsidRPr="00453722">
        <w:rPr>
          <w:b/>
          <w:i/>
          <w:color w:val="C00000"/>
          <w:sz w:val="40"/>
          <w:szCs w:val="40"/>
        </w:rPr>
        <w:t>ouvement Martin Luther KING</w:t>
      </w:r>
    </w:p>
    <w:p w:rsidR="00DD782A" w:rsidRPr="0073743B" w:rsidRDefault="003C320F" w:rsidP="00453722">
      <w:pPr>
        <w:rPr>
          <w:b/>
          <w:color w:val="1F497D" w:themeColor="text2"/>
        </w:rPr>
      </w:pPr>
      <w:r>
        <w:rPr>
          <w:b/>
          <w:color w:val="1F497D" w:themeColor="text2"/>
        </w:rPr>
        <w:t xml:space="preserve">                                                  </w:t>
      </w:r>
      <w:r w:rsidR="00DD782A" w:rsidRPr="0073743B">
        <w:rPr>
          <w:b/>
          <w:color w:val="1F497D" w:themeColor="text2"/>
        </w:rPr>
        <w:t xml:space="preserve">CIVISME –NON VIOLENCE –PAIX </w:t>
      </w:r>
    </w:p>
    <w:p w:rsidR="00DD782A" w:rsidRPr="0073743B" w:rsidRDefault="003C320F" w:rsidP="00DD782A">
      <w:pPr>
        <w:jc w:val="center"/>
        <w:rPr>
          <w:b/>
          <w:color w:val="1F497D" w:themeColor="text2"/>
        </w:rPr>
      </w:pPr>
      <w:r>
        <w:rPr>
          <w:b/>
          <w:color w:val="1F497D" w:themeColor="text2"/>
        </w:rPr>
        <w:t xml:space="preserve">                           </w:t>
      </w:r>
      <w:r w:rsidR="00DD782A" w:rsidRPr="0073743B">
        <w:rPr>
          <w:b/>
          <w:color w:val="1F497D" w:themeColor="text2"/>
        </w:rPr>
        <w:t>DIALOGUE –LEADERSHIP –DIGNITE HUMAINE.</w:t>
      </w:r>
    </w:p>
    <w:p w:rsidR="00DD782A" w:rsidRDefault="003C320F" w:rsidP="00DD782A">
      <w:pPr>
        <w:jc w:val="center"/>
        <w:rPr>
          <w:b/>
          <w:i/>
          <w:color w:val="003366"/>
          <w:sz w:val="26"/>
          <w:szCs w:val="26"/>
        </w:rPr>
      </w:pPr>
      <w:r>
        <w:rPr>
          <w:b/>
          <w:i/>
          <w:color w:val="003366"/>
          <w:sz w:val="26"/>
          <w:szCs w:val="26"/>
        </w:rPr>
        <w:t xml:space="preserve">                                  </w:t>
      </w:r>
      <w:r w:rsidR="00DD782A" w:rsidRPr="00FE490C">
        <w:rPr>
          <w:b/>
          <w:i/>
          <w:color w:val="003366"/>
          <w:sz w:val="26"/>
          <w:szCs w:val="26"/>
        </w:rPr>
        <w:t>Récépissé N° 0968/MATD-DAPOC-DOCA du 20/09/06</w:t>
      </w:r>
    </w:p>
    <w:p w:rsidR="001D1D03" w:rsidRPr="00FE490C" w:rsidRDefault="001D1D03" w:rsidP="00DD782A">
      <w:pPr>
        <w:jc w:val="center"/>
        <w:rPr>
          <w:b/>
          <w:i/>
          <w:color w:val="003366"/>
          <w:sz w:val="26"/>
          <w:szCs w:val="26"/>
        </w:rPr>
      </w:pPr>
    </w:p>
    <w:p w:rsidR="00A02263" w:rsidRDefault="00FD0839" w:rsidP="002B48D4">
      <w:pPr>
        <w:jc w:val="center"/>
      </w:pPr>
      <w:r w:rsidRPr="00FD0839">
        <w:rPr>
          <w:b/>
          <w:i/>
          <w:noProof/>
          <w:color w:val="003366"/>
        </w:rPr>
        <w:pict>
          <v:line id="_x0000_s1027" style="position:absolute;left:0;text-align:left;z-index:251661312" from="36pt,4.15pt" to="585pt,4.15pt" strokecolor="#036" strokeweight="3pt">
            <v:stroke linestyle="thinThin"/>
          </v:line>
        </w:pict>
      </w:r>
    </w:p>
    <w:p w:rsidR="00FE2627" w:rsidRPr="00510B89" w:rsidRDefault="00510B89" w:rsidP="00510B89">
      <w:pPr>
        <w:tabs>
          <w:tab w:val="left" w:pos="3462"/>
        </w:tabs>
        <w:jc w:val="both"/>
        <w:rPr>
          <w:color w:val="000000" w:themeColor="text1"/>
        </w:rPr>
      </w:pPr>
      <w:r>
        <w:rPr>
          <w:color w:val="000000" w:themeColor="text1"/>
        </w:rPr>
        <w:t xml:space="preserve">  </w:t>
      </w:r>
      <w:r>
        <w:rPr>
          <w:sz w:val="32"/>
          <w:szCs w:val="32"/>
        </w:rPr>
        <w:t xml:space="preserve">   </w:t>
      </w:r>
      <w:r w:rsidR="00FE2627">
        <w:rPr>
          <w:sz w:val="32"/>
          <w:szCs w:val="32"/>
        </w:rPr>
        <w:t xml:space="preserve">  </w:t>
      </w:r>
      <w:r>
        <w:rPr>
          <w:sz w:val="32"/>
          <w:szCs w:val="32"/>
        </w:rPr>
        <w:t xml:space="preserve">                          </w:t>
      </w:r>
      <w:r w:rsidR="00FE2627">
        <w:rPr>
          <w:sz w:val="32"/>
          <w:szCs w:val="32"/>
        </w:rPr>
        <w:t xml:space="preserve">         </w:t>
      </w:r>
    </w:p>
    <w:p w:rsidR="00510B89" w:rsidRDefault="00510B89" w:rsidP="00510B89">
      <w:pPr>
        <w:jc w:val="center"/>
        <w:rPr>
          <w:sz w:val="40"/>
          <w:szCs w:val="40"/>
          <w:u w:val="single"/>
        </w:rPr>
      </w:pPr>
      <w:r w:rsidRPr="00900BA3">
        <w:rPr>
          <w:sz w:val="40"/>
          <w:szCs w:val="40"/>
          <w:u w:val="single"/>
        </w:rPr>
        <w:t>REACTION  DE LA VOIX DES SANS VOIX</w:t>
      </w:r>
    </w:p>
    <w:p w:rsidR="00510B89" w:rsidRPr="00900BA3" w:rsidRDefault="00510B89" w:rsidP="00510B89">
      <w:pPr>
        <w:jc w:val="center"/>
        <w:rPr>
          <w:sz w:val="40"/>
          <w:szCs w:val="40"/>
          <w:u w:val="single"/>
        </w:rPr>
      </w:pPr>
    </w:p>
    <w:p w:rsidR="00510B89" w:rsidRPr="00900BA3" w:rsidRDefault="00510B89" w:rsidP="00510B89">
      <w:pPr>
        <w:jc w:val="both"/>
      </w:pPr>
      <w:r>
        <w:t xml:space="preserve">   </w:t>
      </w:r>
      <w:r w:rsidRPr="00900BA3">
        <w:t xml:space="preserve">   Le  Mouvement Martin Luther KING –la Voix des Sans Voix condamne avec la dernière rigueur l’opération de </w:t>
      </w:r>
      <w:r>
        <w:t xml:space="preserve">destruction </w:t>
      </w:r>
      <w:r w:rsidRPr="00900BA3">
        <w:t xml:space="preserve"> des  immeubles et des habitations dans la localité d’Amadahomé et accuse le Ministère de l’Urbanisme et les services des domaines pour leur  défaillance et  leur irresponsabilité dans ledit drame. </w:t>
      </w:r>
    </w:p>
    <w:p w:rsidR="00510B89" w:rsidRPr="00900BA3" w:rsidRDefault="00510B89" w:rsidP="00510B89">
      <w:pPr>
        <w:jc w:val="both"/>
      </w:pPr>
      <w:r>
        <w:t xml:space="preserve"> </w:t>
      </w:r>
      <w:r w:rsidRPr="00900BA3">
        <w:t xml:space="preserve">    En effet, c’est avec indignation, désolation et angoisse que le peuple Togolais  a appris ce lundi la démolition et la dévastation des milliers de constructions à Amadohomé plongeant ainsi  toutes les populations dans le deuil et dans les lamentations. Pour cause, le chef d’art et la vedette de cet acte ignoble et horrible que sont les services cadastraux et domaniaux affirment que les victimes </w:t>
      </w:r>
      <w:r>
        <w:t xml:space="preserve"> ont usurpé l</w:t>
      </w:r>
      <w:r w:rsidRPr="00900BA3">
        <w:t>es réserves adm</w:t>
      </w:r>
      <w:r>
        <w:t xml:space="preserve">inistratives en  s’y </w:t>
      </w:r>
      <w:r w:rsidR="00E04357">
        <w:t xml:space="preserve">demeurant. </w:t>
      </w:r>
      <w:r w:rsidRPr="00900BA3">
        <w:t>Cette situation n</w:t>
      </w:r>
      <w:r w:rsidR="00E04357">
        <w:t>e doit  laisser personne indifférent et interpelle</w:t>
      </w:r>
      <w:r w:rsidRPr="00900BA3">
        <w:t xml:space="preserve"> les uns et les autres à la solidarité nationale. </w:t>
      </w:r>
    </w:p>
    <w:p w:rsidR="00510B89" w:rsidRPr="00900BA3" w:rsidRDefault="00510B89" w:rsidP="00510B89">
      <w:pPr>
        <w:jc w:val="both"/>
      </w:pPr>
      <w:r w:rsidRPr="00900BA3">
        <w:t xml:space="preserve">   Le Mouvement Martin Luther KING –la Voix des Sans Voix considère que le manque et le déficit de professionnalisme et de compétence  dans  l’administration togolaise  notamment les services en question sont   certainement  à  l’origine du scandale et  du malheur des populations d’Amadahomé pour leur complicité constante avec les occupants des réserves dites étatiques. </w:t>
      </w:r>
      <w:r w:rsidR="00E04357">
        <w:t>Car il est</w:t>
      </w:r>
      <w:r w:rsidRPr="00900BA3">
        <w:t xml:space="preserve">  inadmissible que sans aucun soutien administratif, des mesures devraient être prise</w:t>
      </w:r>
      <w:r>
        <w:t>s</w:t>
      </w:r>
      <w:r w:rsidRPr="00900BA3">
        <w:t xml:space="preserve"> en amont pour empêcher ces citoyens à occuper ces espaces fonciers pendant si longtemps</w:t>
      </w:r>
      <w:r>
        <w:t xml:space="preserve"> sans être inquiétés</w:t>
      </w:r>
      <w:r w:rsidRPr="00900BA3">
        <w:t>.</w:t>
      </w:r>
    </w:p>
    <w:p w:rsidR="00510B89" w:rsidRPr="00900BA3" w:rsidRDefault="00510B89" w:rsidP="00510B89">
      <w:pPr>
        <w:jc w:val="both"/>
      </w:pPr>
      <w:r w:rsidRPr="00900BA3">
        <w:t xml:space="preserve">     Le Mouvement Martin Luther KING –la Voix des Sans Voix  estime </w:t>
      </w:r>
      <w:r>
        <w:t xml:space="preserve">que si </w:t>
      </w:r>
      <w:r w:rsidRPr="00900BA3">
        <w:t xml:space="preserve"> les responsabilités de l’Etat sont </w:t>
      </w:r>
      <w:r>
        <w:t xml:space="preserve"> réellement </w:t>
      </w:r>
      <w:r w:rsidRPr="00900BA3">
        <w:t>engagés dans cette affaire</w:t>
      </w:r>
      <w:r>
        <w:t xml:space="preserve"> à travers ses agents </w:t>
      </w:r>
      <w:r w:rsidRPr="00900BA3">
        <w:t>, les</w:t>
      </w:r>
      <w:r>
        <w:t xml:space="preserve"> populations seraient  </w:t>
      </w:r>
      <w:r w:rsidRPr="00900BA3">
        <w:t xml:space="preserve"> victimes de l’injustice </w:t>
      </w:r>
      <w:r>
        <w:t xml:space="preserve">et auraient droit à </w:t>
      </w:r>
      <w:r w:rsidRPr="00900BA3">
        <w:t>la réparation des torts et des dommages.</w:t>
      </w:r>
    </w:p>
    <w:p w:rsidR="00510B89" w:rsidRDefault="00510B89" w:rsidP="00510B89">
      <w:pPr>
        <w:jc w:val="both"/>
      </w:pPr>
      <w:r w:rsidRPr="00900BA3">
        <w:t xml:space="preserve">       Loin d’encourager les occupations illégales</w:t>
      </w:r>
      <w:r w:rsidR="00E04357">
        <w:t xml:space="preserve"> des</w:t>
      </w:r>
      <w:r w:rsidRPr="00900BA3">
        <w:t xml:space="preserve">  domaines administratifs, le Mouvement Martin Luther KING –la Voix des Sans Voix demande au gouvernement de procéder à un audit des propriétés foncières de l’Etat conformément aux plans de morcellement de l’urbanisme, du cadastre et  de l’agro-foncière  en vue de démasquer les agents véreux et malhonnêtes qui induisent les innocents citoyens dans l’impasse.</w:t>
      </w:r>
      <w:r>
        <w:t xml:space="preserve">  </w:t>
      </w:r>
    </w:p>
    <w:p w:rsidR="00510B89" w:rsidRDefault="00510B89" w:rsidP="00510B89">
      <w:pPr>
        <w:jc w:val="both"/>
      </w:pPr>
      <w:r>
        <w:t xml:space="preserve">   Le Mouvement Martin Luther KING –la Voix des Sans Voix lance un appel pressant aux compatriotes désireux d’acquérir des lots de terrain de se rapprocher des services de l’urbanisme et de la conservation foncière pour s’assurer de l’authenticité </w:t>
      </w:r>
      <w:r w:rsidR="00E04357">
        <w:t>de leur acquisition en vue</w:t>
      </w:r>
      <w:r>
        <w:t xml:space="preserve"> </w:t>
      </w:r>
      <w:r w:rsidR="00E04357">
        <w:t>d’</w:t>
      </w:r>
      <w:r>
        <w:t xml:space="preserve">éviter les surprises désagréables. </w:t>
      </w:r>
    </w:p>
    <w:p w:rsidR="00510B89" w:rsidRDefault="00510B89" w:rsidP="00510B89">
      <w:pPr>
        <w:jc w:val="both"/>
      </w:pPr>
      <w:r>
        <w:t xml:space="preserve">    Le Mouvement Martin Luther KING –la Voix des Sans Voix exprime sa vive compassion et ses sentiments de fraternité aux victimes et appelle à la solidarité nationale.</w:t>
      </w:r>
    </w:p>
    <w:p w:rsidR="00510B89" w:rsidRDefault="00510B89" w:rsidP="00510B89">
      <w:pPr>
        <w:jc w:val="both"/>
      </w:pPr>
    </w:p>
    <w:p w:rsidR="00510B89" w:rsidRDefault="00510B89" w:rsidP="00510B89">
      <w:pPr>
        <w:jc w:val="both"/>
      </w:pPr>
    </w:p>
    <w:p w:rsidR="00510B89" w:rsidRDefault="00510B89" w:rsidP="00510B89">
      <w:pPr>
        <w:jc w:val="both"/>
      </w:pPr>
      <w:r>
        <w:t xml:space="preserve">                                                               Le Pasteur EDOH K.KOMI</w:t>
      </w:r>
    </w:p>
    <w:p w:rsidR="00510B89" w:rsidRDefault="00510B89" w:rsidP="00510B89">
      <w:pPr>
        <w:jc w:val="both"/>
      </w:pPr>
    </w:p>
    <w:p w:rsidR="00510B89" w:rsidRDefault="00510B89" w:rsidP="00510B89">
      <w:pPr>
        <w:jc w:val="both"/>
      </w:pPr>
    </w:p>
    <w:p w:rsidR="00510B89" w:rsidRDefault="00510B89" w:rsidP="00510B89">
      <w:pPr>
        <w:jc w:val="both"/>
      </w:pPr>
    </w:p>
    <w:p w:rsidR="00510B89" w:rsidRDefault="00510B89" w:rsidP="00510B89">
      <w:pPr>
        <w:jc w:val="both"/>
      </w:pPr>
    </w:p>
    <w:p w:rsidR="00510B89" w:rsidRPr="00900BA3" w:rsidRDefault="00510B89" w:rsidP="00510B89">
      <w:pPr>
        <w:jc w:val="both"/>
      </w:pPr>
      <w:r>
        <w:t xml:space="preserve">  </w:t>
      </w:r>
    </w:p>
    <w:p w:rsidR="00510B89" w:rsidRPr="00900BA3" w:rsidRDefault="00510B89" w:rsidP="00510B89">
      <w:pPr>
        <w:jc w:val="both"/>
      </w:pPr>
    </w:p>
    <w:p w:rsidR="00510B89" w:rsidRPr="00900BA3" w:rsidRDefault="00510B89" w:rsidP="00510B89">
      <w:pPr>
        <w:jc w:val="both"/>
      </w:pPr>
    </w:p>
    <w:p w:rsidR="00FE2627" w:rsidRPr="00884C73" w:rsidRDefault="00FE2627" w:rsidP="00884C73">
      <w:pPr>
        <w:pStyle w:val="En-tte"/>
        <w:jc w:val="both"/>
        <w:rPr>
          <w:sz w:val="32"/>
          <w:szCs w:val="32"/>
        </w:rPr>
      </w:pPr>
    </w:p>
    <w:p w:rsidR="00884C73" w:rsidRPr="00884C73" w:rsidRDefault="00884C73" w:rsidP="00884C73">
      <w:pPr>
        <w:pStyle w:val="En-tte"/>
        <w:jc w:val="both"/>
        <w:rPr>
          <w:sz w:val="32"/>
          <w:szCs w:val="32"/>
        </w:rPr>
      </w:pPr>
    </w:p>
    <w:p w:rsidR="007A3734" w:rsidRPr="00884C73" w:rsidRDefault="007A3734" w:rsidP="00F11404">
      <w:pPr>
        <w:tabs>
          <w:tab w:val="left" w:pos="3462"/>
        </w:tabs>
        <w:jc w:val="both"/>
        <w:rPr>
          <w:color w:val="000000" w:themeColor="text1"/>
          <w:sz w:val="32"/>
          <w:szCs w:val="32"/>
        </w:rPr>
      </w:pPr>
    </w:p>
    <w:sectPr w:rsidR="007A3734" w:rsidRPr="00884C73" w:rsidSect="002B48D4">
      <w:footerReference w:type="even" r:id="rId7"/>
      <w:footerReference w:type="default" r:id="rId8"/>
      <w:pgSz w:w="11906" w:h="16838"/>
      <w:pgMar w:top="284" w:right="851" w:bottom="851" w:left="1134" w:header="709"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34B" w:rsidRDefault="00EB734B" w:rsidP="00EF106E">
      <w:r>
        <w:separator/>
      </w:r>
    </w:p>
  </w:endnote>
  <w:endnote w:type="continuationSeparator" w:id="1">
    <w:p w:rsidR="00EB734B" w:rsidRDefault="00EB734B" w:rsidP="00EF106E">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07" w:rsidRDefault="00142307">
    <w:pPr>
      <w:pStyle w:val="Pieddepage"/>
    </w:pPr>
  </w:p>
  <w:p w:rsidR="00142307" w:rsidRDefault="00142307">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07" w:rsidRDefault="00FD0839" w:rsidP="002F5D4A">
    <w:pPr>
      <w:tabs>
        <w:tab w:val="left" w:pos="3095"/>
      </w:tabs>
      <w:jc w:val="both"/>
      <w:rPr>
        <w:b/>
        <w:i/>
        <w:color w:val="003366"/>
      </w:rPr>
    </w:pPr>
    <w:r w:rsidRPr="00FD0839">
      <w:rPr>
        <w:i/>
        <w:noProof/>
      </w:rPr>
      <w:pict>
        <v:line id="_x0000_s2050" style="position:absolute;left:0;text-align:left;z-index:251661312" from="-18pt,6.55pt" to="522pt,6.55pt" strokecolor="#036" strokeweight="2.25pt"/>
      </w:pict>
    </w:r>
    <w:r w:rsidR="00142307">
      <w:rPr>
        <w:b/>
        <w:i/>
        <w:color w:val="003366"/>
      </w:rPr>
      <w:tab/>
    </w:r>
  </w:p>
  <w:p w:rsidR="00142307" w:rsidRDefault="00FD0839" w:rsidP="00BC5FEC">
    <w:pPr>
      <w:tabs>
        <w:tab w:val="left" w:pos="1020"/>
      </w:tabs>
      <w:jc w:val="center"/>
      <w:rPr>
        <w:b/>
        <w:i/>
        <w:color w:val="003366"/>
      </w:rPr>
    </w:pPr>
    <w:r w:rsidRPr="00FD0839">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49.7pt;margin-top:796.85pt;width:29pt;height:21.6pt;z-index:251660288;mso-position-horizontal-relative:page;mso-position-vertical-relative:page" o:allowincell="f" adj="14135" strokecolor="gray" strokeweight=".25pt">
          <v:textbox style="mso-next-textbox:#_x0000_s2049">
            <w:txbxContent>
              <w:p w:rsidR="00142307" w:rsidRDefault="00FD0839">
                <w:pPr>
                  <w:jc w:val="center"/>
                </w:pPr>
                <w:fldSimple w:instr=" PAGE    \* MERGEFORMAT ">
                  <w:r w:rsidR="00EB734B" w:rsidRPr="00EB734B">
                    <w:rPr>
                      <w:noProof/>
                      <w:sz w:val="16"/>
                      <w:szCs w:val="16"/>
                    </w:rPr>
                    <w:t>1</w:t>
                  </w:r>
                </w:fldSimple>
              </w:p>
            </w:txbxContent>
          </v:textbox>
          <w10:wrap anchorx="page" anchory="page"/>
        </v:shape>
      </w:pict>
    </w:r>
    <w:r w:rsidR="00142307" w:rsidRPr="00DF105C">
      <w:rPr>
        <w:b/>
        <w:i/>
        <w:color w:val="003366"/>
      </w:rPr>
      <w:t xml:space="preserve">B.P. 8726 Lomé - Togo, Tél .:(228) </w:t>
    </w:r>
    <w:r w:rsidR="00142307">
      <w:rPr>
        <w:b/>
        <w:i/>
        <w:color w:val="003366"/>
      </w:rPr>
      <w:t>2232 55 72/</w:t>
    </w:r>
    <w:r w:rsidR="00B278B5">
      <w:rPr>
        <w:b/>
        <w:i/>
        <w:color w:val="003366"/>
      </w:rPr>
      <w:t xml:space="preserve"> Cel : (228) 99473584  </w:t>
    </w:r>
    <w:r w:rsidR="00142307" w:rsidRPr="00DF105C">
      <w:rPr>
        <w:b/>
        <w:i/>
        <w:color w:val="003366"/>
      </w:rPr>
      <w:t>/90</w:t>
    </w:r>
    <w:r w:rsidR="00142307">
      <w:rPr>
        <w:b/>
        <w:i/>
        <w:color w:val="003366"/>
      </w:rPr>
      <w:t>0</w:t>
    </w:r>
    <w:r w:rsidR="00142307" w:rsidRPr="00DF105C">
      <w:rPr>
        <w:b/>
        <w:i/>
        <w:color w:val="003366"/>
      </w:rPr>
      <w:t>4 17</w:t>
    </w:r>
    <w:r w:rsidR="00142307">
      <w:rPr>
        <w:b/>
        <w:i/>
        <w:color w:val="003366"/>
      </w:rPr>
      <w:t xml:space="preserve"> 25</w:t>
    </w:r>
  </w:p>
  <w:p w:rsidR="00142307" w:rsidRPr="009A59FB" w:rsidRDefault="00142307" w:rsidP="00FC36BD">
    <w:pPr>
      <w:tabs>
        <w:tab w:val="left" w:pos="1020"/>
      </w:tabs>
      <w:jc w:val="center"/>
    </w:pPr>
    <w:r w:rsidRPr="009A59FB">
      <w:rPr>
        <w:b/>
        <w:i/>
        <w:color w:val="003366"/>
      </w:rPr>
      <w:t>E-</w:t>
    </w:r>
    <w:r w:rsidR="00B14C74">
      <w:rPr>
        <w:b/>
        <w:i/>
        <w:color w:val="003366"/>
      </w:rPr>
      <w:t>mail :</w:t>
    </w:r>
    <w:r w:rsidRPr="009A59FB">
      <w:rPr>
        <w:b/>
        <w:i/>
        <w:color w:val="003366"/>
      </w:rPr>
      <w:t xml:space="preserve">    maluking662</w:t>
    </w:r>
    <w:r>
      <w:rPr>
        <w:b/>
        <w:i/>
        <w:color w:val="003366"/>
      </w:rPr>
      <w:t>@yahoo.</w:t>
    </w:r>
    <w:r w:rsidRPr="009A59FB">
      <w:rPr>
        <w:b/>
        <w:i/>
        <w:color w:val="003366"/>
      </w:rPr>
      <w:t>com</w:t>
    </w:r>
  </w:p>
  <w:p w:rsidR="00142307" w:rsidRPr="009A59FB" w:rsidRDefault="001423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34B" w:rsidRDefault="00EB734B" w:rsidP="00EF106E">
      <w:r>
        <w:separator/>
      </w:r>
    </w:p>
  </w:footnote>
  <w:footnote w:type="continuationSeparator" w:id="1">
    <w:p w:rsidR="00EB734B" w:rsidRDefault="00EB734B" w:rsidP="00EF1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2CC"/>
    <w:multiLevelType w:val="hybridMultilevel"/>
    <w:tmpl w:val="0CBA95BC"/>
    <w:lvl w:ilvl="0" w:tplc="645EFBFE">
      <w:numFmt w:val="bullet"/>
      <w:lvlText w:val="-"/>
      <w:lvlJc w:val="left"/>
      <w:pPr>
        <w:ind w:left="720" w:hanging="360"/>
      </w:pPr>
      <w:rPr>
        <w:rFonts w:ascii="Bell MT" w:eastAsia="Calibri" w:hAnsi="Bell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B7ABF"/>
    <w:multiLevelType w:val="hybridMultilevel"/>
    <w:tmpl w:val="A51CBB38"/>
    <w:lvl w:ilvl="0" w:tplc="165C25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44BA2"/>
    <w:multiLevelType w:val="hybridMultilevel"/>
    <w:tmpl w:val="3BBE36EA"/>
    <w:lvl w:ilvl="0" w:tplc="DF26426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9F96811"/>
    <w:multiLevelType w:val="hybridMultilevel"/>
    <w:tmpl w:val="DFCAD19C"/>
    <w:lvl w:ilvl="0" w:tplc="BF8C159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E8D599C"/>
    <w:multiLevelType w:val="hybridMultilevel"/>
    <w:tmpl w:val="61E61B66"/>
    <w:lvl w:ilvl="0" w:tplc="E30E3764">
      <w:numFmt w:val="bullet"/>
      <w:lvlText w:val="-"/>
      <w:lvlJc w:val="left"/>
      <w:pPr>
        <w:ind w:left="54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7B4186E"/>
    <w:multiLevelType w:val="hybridMultilevel"/>
    <w:tmpl w:val="39B896FE"/>
    <w:lvl w:ilvl="0" w:tplc="BADC27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0F396B"/>
    <w:multiLevelType w:val="hybridMultilevel"/>
    <w:tmpl w:val="3A3ED89E"/>
    <w:lvl w:ilvl="0" w:tplc="BDF86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F5ED8"/>
    <w:multiLevelType w:val="hybridMultilevel"/>
    <w:tmpl w:val="6764DF4E"/>
    <w:lvl w:ilvl="0" w:tplc="15943DDA">
      <w:start w:val="3"/>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79766404"/>
    <w:multiLevelType w:val="hybridMultilevel"/>
    <w:tmpl w:val="9C1AFB4A"/>
    <w:lvl w:ilvl="0" w:tplc="3D5C676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7F8F5592"/>
    <w:multiLevelType w:val="hybridMultilevel"/>
    <w:tmpl w:val="6EE01B4C"/>
    <w:lvl w:ilvl="0" w:tplc="C51AFA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hyphenationZone w:val="425"/>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rsids>
    <w:rsidRoot w:val="00DD782A"/>
    <w:rsid w:val="000017EA"/>
    <w:rsid w:val="000045D9"/>
    <w:rsid w:val="000056D1"/>
    <w:rsid w:val="0000582E"/>
    <w:rsid w:val="000071BF"/>
    <w:rsid w:val="00007747"/>
    <w:rsid w:val="0000792F"/>
    <w:rsid w:val="00014D44"/>
    <w:rsid w:val="00020B93"/>
    <w:rsid w:val="00022A0A"/>
    <w:rsid w:val="00025B79"/>
    <w:rsid w:val="00031D53"/>
    <w:rsid w:val="00034AB3"/>
    <w:rsid w:val="0004435A"/>
    <w:rsid w:val="0004656C"/>
    <w:rsid w:val="00056073"/>
    <w:rsid w:val="00060FFF"/>
    <w:rsid w:val="000774AD"/>
    <w:rsid w:val="00083287"/>
    <w:rsid w:val="00092D16"/>
    <w:rsid w:val="00092DC1"/>
    <w:rsid w:val="000970E7"/>
    <w:rsid w:val="00097CE2"/>
    <w:rsid w:val="000A0F45"/>
    <w:rsid w:val="000A214E"/>
    <w:rsid w:val="000A3975"/>
    <w:rsid w:val="000A5F71"/>
    <w:rsid w:val="000B357C"/>
    <w:rsid w:val="000B4E1D"/>
    <w:rsid w:val="000C3CBB"/>
    <w:rsid w:val="000C7A70"/>
    <w:rsid w:val="000D12FD"/>
    <w:rsid w:val="000D179E"/>
    <w:rsid w:val="000E2634"/>
    <w:rsid w:val="000E3872"/>
    <w:rsid w:val="000F0E64"/>
    <w:rsid w:val="000F6115"/>
    <w:rsid w:val="000F7AC0"/>
    <w:rsid w:val="0010330B"/>
    <w:rsid w:val="00106271"/>
    <w:rsid w:val="00110163"/>
    <w:rsid w:val="001164FD"/>
    <w:rsid w:val="001177CE"/>
    <w:rsid w:val="0012073A"/>
    <w:rsid w:val="00120832"/>
    <w:rsid w:val="00126026"/>
    <w:rsid w:val="00127C29"/>
    <w:rsid w:val="00136EA5"/>
    <w:rsid w:val="001410BB"/>
    <w:rsid w:val="00142307"/>
    <w:rsid w:val="00152BC2"/>
    <w:rsid w:val="001531AE"/>
    <w:rsid w:val="00155EE2"/>
    <w:rsid w:val="001562DF"/>
    <w:rsid w:val="00156562"/>
    <w:rsid w:val="001610D6"/>
    <w:rsid w:val="00161C95"/>
    <w:rsid w:val="00173A09"/>
    <w:rsid w:val="00175B28"/>
    <w:rsid w:val="00182801"/>
    <w:rsid w:val="00186AC8"/>
    <w:rsid w:val="00192DD6"/>
    <w:rsid w:val="00196523"/>
    <w:rsid w:val="00197300"/>
    <w:rsid w:val="00197AFA"/>
    <w:rsid w:val="001A40F4"/>
    <w:rsid w:val="001A55BC"/>
    <w:rsid w:val="001A7C40"/>
    <w:rsid w:val="001B4916"/>
    <w:rsid w:val="001B4ECE"/>
    <w:rsid w:val="001B5541"/>
    <w:rsid w:val="001B6FE6"/>
    <w:rsid w:val="001B782E"/>
    <w:rsid w:val="001B7BA2"/>
    <w:rsid w:val="001C16FB"/>
    <w:rsid w:val="001D0AEF"/>
    <w:rsid w:val="001D1D03"/>
    <w:rsid w:val="001E1A9D"/>
    <w:rsid w:val="001E7EBB"/>
    <w:rsid w:val="001F1CC3"/>
    <w:rsid w:val="001F2B3B"/>
    <w:rsid w:val="001F7466"/>
    <w:rsid w:val="00203407"/>
    <w:rsid w:val="00214AF2"/>
    <w:rsid w:val="002152F2"/>
    <w:rsid w:val="002160B5"/>
    <w:rsid w:val="0022420B"/>
    <w:rsid w:val="00231D00"/>
    <w:rsid w:val="00232750"/>
    <w:rsid w:val="00234808"/>
    <w:rsid w:val="0024079A"/>
    <w:rsid w:val="002437BD"/>
    <w:rsid w:val="00245867"/>
    <w:rsid w:val="002462BF"/>
    <w:rsid w:val="00260C8A"/>
    <w:rsid w:val="002615D6"/>
    <w:rsid w:val="00263408"/>
    <w:rsid w:val="002732E4"/>
    <w:rsid w:val="00273FD0"/>
    <w:rsid w:val="00276408"/>
    <w:rsid w:val="00277291"/>
    <w:rsid w:val="0028548E"/>
    <w:rsid w:val="002872F8"/>
    <w:rsid w:val="00287E35"/>
    <w:rsid w:val="00292136"/>
    <w:rsid w:val="00292BEC"/>
    <w:rsid w:val="00295EB6"/>
    <w:rsid w:val="0029700E"/>
    <w:rsid w:val="002A0286"/>
    <w:rsid w:val="002A316F"/>
    <w:rsid w:val="002A4DC8"/>
    <w:rsid w:val="002A6951"/>
    <w:rsid w:val="002B2DAA"/>
    <w:rsid w:val="002B48D4"/>
    <w:rsid w:val="002C2508"/>
    <w:rsid w:val="002C37FE"/>
    <w:rsid w:val="002D017E"/>
    <w:rsid w:val="002D27D8"/>
    <w:rsid w:val="002D3D52"/>
    <w:rsid w:val="002E252A"/>
    <w:rsid w:val="002E2C60"/>
    <w:rsid w:val="002E3159"/>
    <w:rsid w:val="002F20ED"/>
    <w:rsid w:val="002F5172"/>
    <w:rsid w:val="002F5D4A"/>
    <w:rsid w:val="002F5E96"/>
    <w:rsid w:val="002F7937"/>
    <w:rsid w:val="002F797A"/>
    <w:rsid w:val="00301E02"/>
    <w:rsid w:val="003020F2"/>
    <w:rsid w:val="00303918"/>
    <w:rsid w:val="00304AB9"/>
    <w:rsid w:val="00305832"/>
    <w:rsid w:val="003079BE"/>
    <w:rsid w:val="0031315A"/>
    <w:rsid w:val="003133F7"/>
    <w:rsid w:val="003140ED"/>
    <w:rsid w:val="00314ADE"/>
    <w:rsid w:val="003242FA"/>
    <w:rsid w:val="00324917"/>
    <w:rsid w:val="00324AAD"/>
    <w:rsid w:val="00324B30"/>
    <w:rsid w:val="00326C89"/>
    <w:rsid w:val="00330CAF"/>
    <w:rsid w:val="0034007E"/>
    <w:rsid w:val="00340EE6"/>
    <w:rsid w:val="00342C05"/>
    <w:rsid w:val="00343CD8"/>
    <w:rsid w:val="00344D2D"/>
    <w:rsid w:val="00354CC6"/>
    <w:rsid w:val="00356E29"/>
    <w:rsid w:val="003574C7"/>
    <w:rsid w:val="00357F85"/>
    <w:rsid w:val="00367B37"/>
    <w:rsid w:val="00370217"/>
    <w:rsid w:val="0037351A"/>
    <w:rsid w:val="00374A1F"/>
    <w:rsid w:val="0037646C"/>
    <w:rsid w:val="0037720D"/>
    <w:rsid w:val="003805D0"/>
    <w:rsid w:val="00380FC4"/>
    <w:rsid w:val="003A0C8C"/>
    <w:rsid w:val="003B1788"/>
    <w:rsid w:val="003B5C6D"/>
    <w:rsid w:val="003C2D31"/>
    <w:rsid w:val="003C320F"/>
    <w:rsid w:val="003C5BDB"/>
    <w:rsid w:val="003D13F5"/>
    <w:rsid w:val="003D38D2"/>
    <w:rsid w:val="003D46CB"/>
    <w:rsid w:val="003D4A84"/>
    <w:rsid w:val="003D6091"/>
    <w:rsid w:val="003D6DE3"/>
    <w:rsid w:val="003E6388"/>
    <w:rsid w:val="003F0611"/>
    <w:rsid w:val="0040070E"/>
    <w:rsid w:val="0040096B"/>
    <w:rsid w:val="00412B98"/>
    <w:rsid w:val="00415588"/>
    <w:rsid w:val="00415704"/>
    <w:rsid w:val="00420A1E"/>
    <w:rsid w:val="00421934"/>
    <w:rsid w:val="00422A8B"/>
    <w:rsid w:val="00427586"/>
    <w:rsid w:val="00427C56"/>
    <w:rsid w:val="00430448"/>
    <w:rsid w:val="00434114"/>
    <w:rsid w:val="00434753"/>
    <w:rsid w:val="00453722"/>
    <w:rsid w:val="00456A6A"/>
    <w:rsid w:val="00463023"/>
    <w:rsid w:val="004655DE"/>
    <w:rsid w:val="00472D91"/>
    <w:rsid w:val="00474622"/>
    <w:rsid w:val="00474762"/>
    <w:rsid w:val="004754E2"/>
    <w:rsid w:val="00475BD9"/>
    <w:rsid w:val="004760BD"/>
    <w:rsid w:val="00483BDF"/>
    <w:rsid w:val="00485FC1"/>
    <w:rsid w:val="00486F47"/>
    <w:rsid w:val="00490E4C"/>
    <w:rsid w:val="004923DD"/>
    <w:rsid w:val="00494E71"/>
    <w:rsid w:val="00495CCA"/>
    <w:rsid w:val="004A4E7D"/>
    <w:rsid w:val="004B15F0"/>
    <w:rsid w:val="004B22BA"/>
    <w:rsid w:val="004B4F37"/>
    <w:rsid w:val="004C58C1"/>
    <w:rsid w:val="004D0E28"/>
    <w:rsid w:val="004D550D"/>
    <w:rsid w:val="004E51A8"/>
    <w:rsid w:val="004E723B"/>
    <w:rsid w:val="004E7450"/>
    <w:rsid w:val="004E7719"/>
    <w:rsid w:val="004F2A55"/>
    <w:rsid w:val="004F31FF"/>
    <w:rsid w:val="004F6857"/>
    <w:rsid w:val="004F68F0"/>
    <w:rsid w:val="004F745F"/>
    <w:rsid w:val="00504C00"/>
    <w:rsid w:val="00504E7E"/>
    <w:rsid w:val="00505F34"/>
    <w:rsid w:val="00506ED8"/>
    <w:rsid w:val="00510B89"/>
    <w:rsid w:val="00522C02"/>
    <w:rsid w:val="0052442E"/>
    <w:rsid w:val="00524AB3"/>
    <w:rsid w:val="005275D7"/>
    <w:rsid w:val="00530033"/>
    <w:rsid w:val="00531F17"/>
    <w:rsid w:val="00540263"/>
    <w:rsid w:val="005424AF"/>
    <w:rsid w:val="0054293D"/>
    <w:rsid w:val="00543AC5"/>
    <w:rsid w:val="005503A8"/>
    <w:rsid w:val="00554D60"/>
    <w:rsid w:val="005627FA"/>
    <w:rsid w:val="005660EB"/>
    <w:rsid w:val="00566C23"/>
    <w:rsid w:val="005673AC"/>
    <w:rsid w:val="00573991"/>
    <w:rsid w:val="00574BBB"/>
    <w:rsid w:val="005766EE"/>
    <w:rsid w:val="005769E4"/>
    <w:rsid w:val="0058040C"/>
    <w:rsid w:val="005949CC"/>
    <w:rsid w:val="005A0A75"/>
    <w:rsid w:val="005A38E6"/>
    <w:rsid w:val="005A49BE"/>
    <w:rsid w:val="005A67FF"/>
    <w:rsid w:val="005B5F48"/>
    <w:rsid w:val="005C490C"/>
    <w:rsid w:val="005D17B2"/>
    <w:rsid w:val="005D4F55"/>
    <w:rsid w:val="005E3186"/>
    <w:rsid w:val="005E6470"/>
    <w:rsid w:val="005F49AC"/>
    <w:rsid w:val="006018BF"/>
    <w:rsid w:val="00602AF1"/>
    <w:rsid w:val="00604675"/>
    <w:rsid w:val="00605599"/>
    <w:rsid w:val="00611C52"/>
    <w:rsid w:val="00611E70"/>
    <w:rsid w:val="006136C2"/>
    <w:rsid w:val="006206A0"/>
    <w:rsid w:val="00622D34"/>
    <w:rsid w:val="00626B1C"/>
    <w:rsid w:val="00626D60"/>
    <w:rsid w:val="00631B60"/>
    <w:rsid w:val="00633A93"/>
    <w:rsid w:val="006345C2"/>
    <w:rsid w:val="0063512D"/>
    <w:rsid w:val="00636439"/>
    <w:rsid w:val="00641E3A"/>
    <w:rsid w:val="0064759D"/>
    <w:rsid w:val="006536D0"/>
    <w:rsid w:val="00654A0E"/>
    <w:rsid w:val="00661473"/>
    <w:rsid w:val="00665757"/>
    <w:rsid w:val="00665D66"/>
    <w:rsid w:val="00670633"/>
    <w:rsid w:val="00676236"/>
    <w:rsid w:val="00677624"/>
    <w:rsid w:val="00680E1E"/>
    <w:rsid w:val="006846A7"/>
    <w:rsid w:val="00686C3B"/>
    <w:rsid w:val="00691589"/>
    <w:rsid w:val="006A0D1B"/>
    <w:rsid w:val="006A1590"/>
    <w:rsid w:val="006A2A35"/>
    <w:rsid w:val="006A385A"/>
    <w:rsid w:val="006A5752"/>
    <w:rsid w:val="006B5706"/>
    <w:rsid w:val="006B66FA"/>
    <w:rsid w:val="006C10D8"/>
    <w:rsid w:val="006C408A"/>
    <w:rsid w:val="006C61A0"/>
    <w:rsid w:val="006C6C95"/>
    <w:rsid w:val="006D7450"/>
    <w:rsid w:val="006D7D68"/>
    <w:rsid w:val="006E1C02"/>
    <w:rsid w:val="006E4EC9"/>
    <w:rsid w:val="006E6A24"/>
    <w:rsid w:val="006F00C0"/>
    <w:rsid w:val="006F262E"/>
    <w:rsid w:val="006F31A5"/>
    <w:rsid w:val="007010C6"/>
    <w:rsid w:val="00705DC3"/>
    <w:rsid w:val="007163A6"/>
    <w:rsid w:val="007212F6"/>
    <w:rsid w:val="007225A1"/>
    <w:rsid w:val="0072350F"/>
    <w:rsid w:val="00723BE8"/>
    <w:rsid w:val="00731074"/>
    <w:rsid w:val="00734BF1"/>
    <w:rsid w:val="00735795"/>
    <w:rsid w:val="007357C1"/>
    <w:rsid w:val="007361F7"/>
    <w:rsid w:val="0073725F"/>
    <w:rsid w:val="0073743B"/>
    <w:rsid w:val="007379E3"/>
    <w:rsid w:val="00740A9D"/>
    <w:rsid w:val="00741B34"/>
    <w:rsid w:val="007531BC"/>
    <w:rsid w:val="00754898"/>
    <w:rsid w:val="00754C11"/>
    <w:rsid w:val="00756817"/>
    <w:rsid w:val="00757BA1"/>
    <w:rsid w:val="00767080"/>
    <w:rsid w:val="00767162"/>
    <w:rsid w:val="00770F43"/>
    <w:rsid w:val="00790047"/>
    <w:rsid w:val="007965A9"/>
    <w:rsid w:val="007A0827"/>
    <w:rsid w:val="007A0A91"/>
    <w:rsid w:val="007A2BD1"/>
    <w:rsid w:val="007A3734"/>
    <w:rsid w:val="007A78E8"/>
    <w:rsid w:val="007A79A7"/>
    <w:rsid w:val="007B0831"/>
    <w:rsid w:val="007B0B01"/>
    <w:rsid w:val="007B67B4"/>
    <w:rsid w:val="007C4149"/>
    <w:rsid w:val="007C4AAC"/>
    <w:rsid w:val="007C4F11"/>
    <w:rsid w:val="007D06B4"/>
    <w:rsid w:val="007D1207"/>
    <w:rsid w:val="007D3B98"/>
    <w:rsid w:val="007E30BA"/>
    <w:rsid w:val="007E71D7"/>
    <w:rsid w:val="007F3832"/>
    <w:rsid w:val="007F6432"/>
    <w:rsid w:val="007F6B40"/>
    <w:rsid w:val="00803F3C"/>
    <w:rsid w:val="00804FAA"/>
    <w:rsid w:val="008053BF"/>
    <w:rsid w:val="00812A54"/>
    <w:rsid w:val="00814B34"/>
    <w:rsid w:val="00814C5A"/>
    <w:rsid w:val="00820DB8"/>
    <w:rsid w:val="0082451D"/>
    <w:rsid w:val="008245A6"/>
    <w:rsid w:val="00826490"/>
    <w:rsid w:val="00831146"/>
    <w:rsid w:val="00832173"/>
    <w:rsid w:val="008368F7"/>
    <w:rsid w:val="00842D4E"/>
    <w:rsid w:val="00844F78"/>
    <w:rsid w:val="008471E8"/>
    <w:rsid w:val="008472DC"/>
    <w:rsid w:val="00851248"/>
    <w:rsid w:val="00853E23"/>
    <w:rsid w:val="0086431B"/>
    <w:rsid w:val="00865827"/>
    <w:rsid w:val="008677F6"/>
    <w:rsid w:val="00867ED2"/>
    <w:rsid w:val="0087084D"/>
    <w:rsid w:val="00874611"/>
    <w:rsid w:val="00881CBB"/>
    <w:rsid w:val="00883C1C"/>
    <w:rsid w:val="00884C73"/>
    <w:rsid w:val="0088544A"/>
    <w:rsid w:val="00886FE6"/>
    <w:rsid w:val="00891BE1"/>
    <w:rsid w:val="00891C1F"/>
    <w:rsid w:val="008935AD"/>
    <w:rsid w:val="008A49BD"/>
    <w:rsid w:val="008A7AD4"/>
    <w:rsid w:val="008A7E76"/>
    <w:rsid w:val="008B1A15"/>
    <w:rsid w:val="008C26E5"/>
    <w:rsid w:val="008C33FA"/>
    <w:rsid w:val="008C6480"/>
    <w:rsid w:val="008D0258"/>
    <w:rsid w:val="008F4A3C"/>
    <w:rsid w:val="008F516D"/>
    <w:rsid w:val="008F6639"/>
    <w:rsid w:val="009000FA"/>
    <w:rsid w:val="00900262"/>
    <w:rsid w:val="00902BE4"/>
    <w:rsid w:val="00910B2A"/>
    <w:rsid w:val="00910DD0"/>
    <w:rsid w:val="009207C2"/>
    <w:rsid w:val="00921C6A"/>
    <w:rsid w:val="00927B25"/>
    <w:rsid w:val="009308B2"/>
    <w:rsid w:val="00931F21"/>
    <w:rsid w:val="0095018C"/>
    <w:rsid w:val="00950A5D"/>
    <w:rsid w:val="009654C9"/>
    <w:rsid w:val="00966B85"/>
    <w:rsid w:val="00966E52"/>
    <w:rsid w:val="00966FE3"/>
    <w:rsid w:val="00967A30"/>
    <w:rsid w:val="009707E8"/>
    <w:rsid w:val="0098597C"/>
    <w:rsid w:val="00993C77"/>
    <w:rsid w:val="00993DA9"/>
    <w:rsid w:val="00995677"/>
    <w:rsid w:val="00996DDF"/>
    <w:rsid w:val="0099710C"/>
    <w:rsid w:val="00997DC2"/>
    <w:rsid w:val="00997FD2"/>
    <w:rsid w:val="009A080B"/>
    <w:rsid w:val="009A3F5D"/>
    <w:rsid w:val="009A59FB"/>
    <w:rsid w:val="009A77BE"/>
    <w:rsid w:val="009B5277"/>
    <w:rsid w:val="009C01FC"/>
    <w:rsid w:val="009C14D1"/>
    <w:rsid w:val="009C2552"/>
    <w:rsid w:val="009C3FD8"/>
    <w:rsid w:val="009C41EC"/>
    <w:rsid w:val="009C4B9C"/>
    <w:rsid w:val="009C4F97"/>
    <w:rsid w:val="009C61F0"/>
    <w:rsid w:val="009C78F3"/>
    <w:rsid w:val="009D0BEA"/>
    <w:rsid w:val="009D3A50"/>
    <w:rsid w:val="009D4017"/>
    <w:rsid w:val="009E3A63"/>
    <w:rsid w:val="009E4DC6"/>
    <w:rsid w:val="009E7177"/>
    <w:rsid w:val="00A02263"/>
    <w:rsid w:val="00A02B11"/>
    <w:rsid w:val="00A03E82"/>
    <w:rsid w:val="00A05A64"/>
    <w:rsid w:val="00A060C2"/>
    <w:rsid w:val="00A07322"/>
    <w:rsid w:val="00A13412"/>
    <w:rsid w:val="00A14DC7"/>
    <w:rsid w:val="00A21781"/>
    <w:rsid w:val="00A229D8"/>
    <w:rsid w:val="00A22FE1"/>
    <w:rsid w:val="00A30B09"/>
    <w:rsid w:val="00A319A0"/>
    <w:rsid w:val="00A323DE"/>
    <w:rsid w:val="00A4234C"/>
    <w:rsid w:val="00A47E5E"/>
    <w:rsid w:val="00A530E8"/>
    <w:rsid w:val="00A56AFC"/>
    <w:rsid w:val="00A603CD"/>
    <w:rsid w:val="00A60A9E"/>
    <w:rsid w:val="00A65CA4"/>
    <w:rsid w:val="00A70E75"/>
    <w:rsid w:val="00A8250F"/>
    <w:rsid w:val="00A84893"/>
    <w:rsid w:val="00A84E57"/>
    <w:rsid w:val="00A91345"/>
    <w:rsid w:val="00A92C24"/>
    <w:rsid w:val="00A960A9"/>
    <w:rsid w:val="00A96242"/>
    <w:rsid w:val="00AA1F32"/>
    <w:rsid w:val="00AA3361"/>
    <w:rsid w:val="00AB3371"/>
    <w:rsid w:val="00AC318E"/>
    <w:rsid w:val="00AD1AA6"/>
    <w:rsid w:val="00AD239B"/>
    <w:rsid w:val="00AD267C"/>
    <w:rsid w:val="00AE0018"/>
    <w:rsid w:val="00AE0DD9"/>
    <w:rsid w:val="00AE2E32"/>
    <w:rsid w:val="00AE3F6A"/>
    <w:rsid w:val="00AE75DA"/>
    <w:rsid w:val="00AF4AF9"/>
    <w:rsid w:val="00AF617E"/>
    <w:rsid w:val="00AF78E4"/>
    <w:rsid w:val="00B00A69"/>
    <w:rsid w:val="00B00F84"/>
    <w:rsid w:val="00B01CE4"/>
    <w:rsid w:val="00B03962"/>
    <w:rsid w:val="00B0770F"/>
    <w:rsid w:val="00B10116"/>
    <w:rsid w:val="00B14C74"/>
    <w:rsid w:val="00B14D05"/>
    <w:rsid w:val="00B1591F"/>
    <w:rsid w:val="00B173DF"/>
    <w:rsid w:val="00B20E13"/>
    <w:rsid w:val="00B225D9"/>
    <w:rsid w:val="00B228AE"/>
    <w:rsid w:val="00B22FF5"/>
    <w:rsid w:val="00B26125"/>
    <w:rsid w:val="00B275A7"/>
    <w:rsid w:val="00B278B5"/>
    <w:rsid w:val="00B40958"/>
    <w:rsid w:val="00B46E1E"/>
    <w:rsid w:val="00B47A70"/>
    <w:rsid w:val="00B64A6B"/>
    <w:rsid w:val="00B81061"/>
    <w:rsid w:val="00B827C3"/>
    <w:rsid w:val="00B8374B"/>
    <w:rsid w:val="00B93475"/>
    <w:rsid w:val="00B94681"/>
    <w:rsid w:val="00B94CC9"/>
    <w:rsid w:val="00BA00E1"/>
    <w:rsid w:val="00BA3779"/>
    <w:rsid w:val="00BB3BB8"/>
    <w:rsid w:val="00BC5FEC"/>
    <w:rsid w:val="00BC6111"/>
    <w:rsid w:val="00BC71B2"/>
    <w:rsid w:val="00BD5459"/>
    <w:rsid w:val="00BE09A6"/>
    <w:rsid w:val="00BE2B47"/>
    <w:rsid w:val="00BE5820"/>
    <w:rsid w:val="00BE5B9B"/>
    <w:rsid w:val="00BE658A"/>
    <w:rsid w:val="00BF0ABB"/>
    <w:rsid w:val="00BF11D2"/>
    <w:rsid w:val="00BF4534"/>
    <w:rsid w:val="00BF6A76"/>
    <w:rsid w:val="00C02D50"/>
    <w:rsid w:val="00C02EE6"/>
    <w:rsid w:val="00C063DC"/>
    <w:rsid w:val="00C076F9"/>
    <w:rsid w:val="00C07908"/>
    <w:rsid w:val="00C1137B"/>
    <w:rsid w:val="00C22384"/>
    <w:rsid w:val="00C30169"/>
    <w:rsid w:val="00C33AAC"/>
    <w:rsid w:val="00C33AAE"/>
    <w:rsid w:val="00C348E4"/>
    <w:rsid w:val="00C43508"/>
    <w:rsid w:val="00C51027"/>
    <w:rsid w:val="00C6138F"/>
    <w:rsid w:val="00C739A5"/>
    <w:rsid w:val="00C73F22"/>
    <w:rsid w:val="00C747D5"/>
    <w:rsid w:val="00C74A5C"/>
    <w:rsid w:val="00C87CC8"/>
    <w:rsid w:val="00C97FA7"/>
    <w:rsid w:val="00CA05A8"/>
    <w:rsid w:val="00CB04C6"/>
    <w:rsid w:val="00CB6101"/>
    <w:rsid w:val="00CC1B4A"/>
    <w:rsid w:val="00CC5A0E"/>
    <w:rsid w:val="00CD0AF4"/>
    <w:rsid w:val="00CD13A8"/>
    <w:rsid w:val="00CD25B7"/>
    <w:rsid w:val="00CD5CD4"/>
    <w:rsid w:val="00CD5D19"/>
    <w:rsid w:val="00CE160B"/>
    <w:rsid w:val="00CE3D9A"/>
    <w:rsid w:val="00CF72B0"/>
    <w:rsid w:val="00CF7C28"/>
    <w:rsid w:val="00D02F7A"/>
    <w:rsid w:val="00D12165"/>
    <w:rsid w:val="00D1448F"/>
    <w:rsid w:val="00D20D4B"/>
    <w:rsid w:val="00D26D7A"/>
    <w:rsid w:val="00D448DC"/>
    <w:rsid w:val="00D4701E"/>
    <w:rsid w:val="00D5032D"/>
    <w:rsid w:val="00D50D6C"/>
    <w:rsid w:val="00D51B12"/>
    <w:rsid w:val="00D532AF"/>
    <w:rsid w:val="00D66474"/>
    <w:rsid w:val="00D66D24"/>
    <w:rsid w:val="00D70B65"/>
    <w:rsid w:val="00D73968"/>
    <w:rsid w:val="00D7498E"/>
    <w:rsid w:val="00DA47EE"/>
    <w:rsid w:val="00DB3512"/>
    <w:rsid w:val="00DC76B6"/>
    <w:rsid w:val="00DD4E19"/>
    <w:rsid w:val="00DD782A"/>
    <w:rsid w:val="00DE6268"/>
    <w:rsid w:val="00DF2248"/>
    <w:rsid w:val="00DF6FA4"/>
    <w:rsid w:val="00DF7D2D"/>
    <w:rsid w:val="00E02A70"/>
    <w:rsid w:val="00E04357"/>
    <w:rsid w:val="00E0775C"/>
    <w:rsid w:val="00E119E3"/>
    <w:rsid w:val="00E167E5"/>
    <w:rsid w:val="00E2312A"/>
    <w:rsid w:val="00E23486"/>
    <w:rsid w:val="00E25B48"/>
    <w:rsid w:val="00E26FE8"/>
    <w:rsid w:val="00E325E0"/>
    <w:rsid w:val="00E35BC5"/>
    <w:rsid w:val="00E43C30"/>
    <w:rsid w:val="00E4655E"/>
    <w:rsid w:val="00E5682C"/>
    <w:rsid w:val="00E6486C"/>
    <w:rsid w:val="00E65093"/>
    <w:rsid w:val="00E70315"/>
    <w:rsid w:val="00E807F9"/>
    <w:rsid w:val="00E81F73"/>
    <w:rsid w:val="00E81F7F"/>
    <w:rsid w:val="00E846BF"/>
    <w:rsid w:val="00E86DF4"/>
    <w:rsid w:val="00E9069D"/>
    <w:rsid w:val="00E93F85"/>
    <w:rsid w:val="00E948BD"/>
    <w:rsid w:val="00EA1784"/>
    <w:rsid w:val="00EA2BB1"/>
    <w:rsid w:val="00EA2ED6"/>
    <w:rsid w:val="00EA35FA"/>
    <w:rsid w:val="00EA4A61"/>
    <w:rsid w:val="00EB09DB"/>
    <w:rsid w:val="00EB31A5"/>
    <w:rsid w:val="00EB734B"/>
    <w:rsid w:val="00EB7A45"/>
    <w:rsid w:val="00EC23A6"/>
    <w:rsid w:val="00EC2BAA"/>
    <w:rsid w:val="00EC2E16"/>
    <w:rsid w:val="00EC5DBA"/>
    <w:rsid w:val="00EC7CAE"/>
    <w:rsid w:val="00EC7D0A"/>
    <w:rsid w:val="00ED15CD"/>
    <w:rsid w:val="00ED15FE"/>
    <w:rsid w:val="00ED3C7B"/>
    <w:rsid w:val="00ED7388"/>
    <w:rsid w:val="00EE18EB"/>
    <w:rsid w:val="00EF0ABE"/>
    <w:rsid w:val="00EF106E"/>
    <w:rsid w:val="00EF1988"/>
    <w:rsid w:val="00EF32D3"/>
    <w:rsid w:val="00EF40A4"/>
    <w:rsid w:val="00EF5454"/>
    <w:rsid w:val="00EF59BD"/>
    <w:rsid w:val="00F00C9D"/>
    <w:rsid w:val="00F01077"/>
    <w:rsid w:val="00F01782"/>
    <w:rsid w:val="00F01CC8"/>
    <w:rsid w:val="00F02C11"/>
    <w:rsid w:val="00F03155"/>
    <w:rsid w:val="00F03565"/>
    <w:rsid w:val="00F059B5"/>
    <w:rsid w:val="00F06050"/>
    <w:rsid w:val="00F1045F"/>
    <w:rsid w:val="00F11404"/>
    <w:rsid w:val="00F148C7"/>
    <w:rsid w:val="00F168DD"/>
    <w:rsid w:val="00F16A10"/>
    <w:rsid w:val="00F260CA"/>
    <w:rsid w:val="00F2665C"/>
    <w:rsid w:val="00F336F4"/>
    <w:rsid w:val="00F33D1B"/>
    <w:rsid w:val="00F34BD8"/>
    <w:rsid w:val="00F353BF"/>
    <w:rsid w:val="00F42207"/>
    <w:rsid w:val="00F60B45"/>
    <w:rsid w:val="00F60BEB"/>
    <w:rsid w:val="00F63916"/>
    <w:rsid w:val="00F66135"/>
    <w:rsid w:val="00F6643F"/>
    <w:rsid w:val="00F66CD3"/>
    <w:rsid w:val="00F6731B"/>
    <w:rsid w:val="00F7442C"/>
    <w:rsid w:val="00F772A1"/>
    <w:rsid w:val="00F774A5"/>
    <w:rsid w:val="00F8564B"/>
    <w:rsid w:val="00F857C5"/>
    <w:rsid w:val="00F91010"/>
    <w:rsid w:val="00F93A2D"/>
    <w:rsid w:val="00F95EDF"/>
    <w:rsid w:val="00FA580C"/>
    <w:rsid w:val="00FC36BD"/>
    <w:rsid w:val="00FC37AD"/>
    <w:rsid w:val="00FC3EC2"/>
    <w:rsid w:val="00FD0839"/>
    <w:rsid w:val="00FD31A3"/>
    <w:rsid w:val="00FD53C9"/>
    <w:rsid w:val="00FE2627"/>
    <w:rsid w:val="00FE6DFD"/>
    <w:rsid w:val="00FE7142"/>
    <w:rsid w:val="00FF1648"/>
    <w:rsid w:val="00FF40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782A"/>
    <w:rPr>
      <w:color w:val="0000FF"/>
      <w:u w:val="single"/>
    </w:rPr>
  </w:style>
  <w:style w:type="paragraph" w:styleId="Paragraphedeliste">
    <w:name w:val="List Paragraph"/>
    <w:basedOn w:val="Normal"/>
    <w:uiPriority w:val="34"/>
    <w:qFormat/>
    <w:rsid w:val="00DD782A"/>
    <w:pPr>
      <w:spacing w:after="200" w:line="276" w:lineRule="auto"/>
      <w:ind w:left="720"/>
      <w:contextualSpacing/>
    </w:pPr>
    <w:rPr>
      <w:rFonts w:ascii="Calibri" w:eastAsia="Calibri" w:hAnsi="Calibri"/>
      <w:sz w:val="22"/>
      <w:szCs w:val="22"/>
      <w:lang w:eastAsia="en-US"/>
    </w:rPr>
  </w:style>
  <w:style w:type="character" w:styleId="lev">
    <w:name w:val="Strong"/>
    <w:basedOn w:val="Policepardfaut"/>
    <w:qFormat/>
    <w:rsid w:val="00DD782A"/>
    <w:rPr>
      <w:b/>
      <w:bCs/>
    </w:rPr>
  </w:style>
  <w:style w:type="paragraph" w:styleId="Pieddepage">
    <w:name w:val="footer"/>
    <w:basedOn w:val="Normal"/>
    <w:link w:val="PieddepageCar"/>
    <w:rsid w:val="00DD782A"/>
    <w:pPr>
      <w:tabs>
        <w:tab w:val="center" w:pos="4536"/>
        <w:tab w:val="right" w:pos="9072"/>
      </w:tabs>
    </w:pPr>
  </w:style>
  <w:style w:type="character" w:customStyle="1" w:styleId="PieddepageCar">
    <w:name w:val="Pied de page Car"/>
    <w:basedOn w:val="Policepardfaut"/>
    <w:link w:val="Pieddepage"/>
    <w:rsid w:val="00DD782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F106E"/>
    <w:pPr>
      <w:tabs>
        <w:tab w:val="center" w:pos="4536"/>
        <w:tab w:val="right" w:pos="9072"/>
      </w:tabs>
    </w:pPr>
  </w:style>
  <w:style w:type="character" w:customStyle="1" w:styleId="En-tteCar">
    <w:name w:val="En-tête Car"/>
    <w:basedOn w:val="Policepardfaut"/>
    <w:link w:val="En-tte"/>
    <w:uiPriority w:val="99"/>
    <w:rsid w:val="00EF106E"/>
    <w:rPr>
      <w:rFonts w:ascii="Times New Roman" w:eastAsia="Times New Roman" w:hAnsi="Times New Roman" w:cs="Times New Roman"/>
      <w:sz w:val="24"/>
      <w:szCs w:val="24"/>
      <w:lang w:eastAsia="fr-FR"/>
    </w:rPr>
  </w:style>
  <w:style w:type="character" w:customStyle="1" w:styleId="spipsurligne1">
    <w:name w:val="spip_surligne1"/>
    <w:basedOn w:val="Policepardfaut"/>
    <w:rsid w:val="003020F2"/>
    <w:rPr>
      <w:shd w:val="clear" w:color="auto" w:fill="FFFF66"/>
    </w:rPr>
  </w:style>
</w:styles>
</file>

<file path=word/webSettings.xml><?xml version="1.0" encoding="utf-8"?>
<w:webSettings xmlns:r="http://schemas.openxmlformats.org/officeDocument/2006/relationships" xmlns:w="http://schemas.openxmlformats.org/wordprocessingml/2006/main">
  <w:divs>
    <w:div w:id="10475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C.A.P.A.S</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capas</dc:creator>
  <cp:lastModifiedBy>TOSHIBA</cp:lastModifiedBy>
  <cp:revision>3</cp:revision>
  <cp:lastPrinted>2013-06-21T08:15:00Z</cp:lastPrinted>
  <dcterms:created xsi:type="dcterms:W3CDTF">2013-09-17T08:55:00Z</dcterms:created>
  <dcterms:modified xsi:type="dcterms:W3CDTF">2013-09-17T08:58:00Z</dcterms:modified>
</cp:coreProperties>
</file>