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C28" w:rsidRDefault="00370C28" w:rsidP="00370C28">
      <w:pPr>
        <w:tabs>
          <w:tab w:val="left" w:pos="1020"/>
        </w:tabs>
        <w:ind w:left="-284"/>
        <w:rPr>
          <w:b/>
          <w:i/>
          <w:color w:val="003366"/>
        </w:rPr>
      </w:pPr>
    </w:p>
    <w:p w:rsidR="00370C28" w:rsidRDefault="002D7063" w:rsidP="00370C28">
      <w:pPr>
        <w:tabs>
          <w:tab w:val="left" w:pos="6026"/>
        </w:tabs>
      </w:pPr>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6" type="#_x0000_t9" style="position:absolute;margin-left:-11.1pt;margin-top:-4.45pt;width:117.95pt;height:150pt;z-index:251660288" strokecolor="#036" strokeweight="4.5pt">
            <v:textbox style="mso-next-textbox:#_x0000_s1026">
              <w:txbxContent>
                <w:p w:rsidR="00370C28" w:rsidRPr="00DF105C" w:rsidRDefault="00370C28" w:rsidP="00370C28">
                  <w:pPr>
                    <w:jc w:val="center"/>
                    <w:rPr>
                      <w:rFonts w:ascii="Eras Demi ITC" w:hAnsi="Eras Demi ITC"/>
                      <w:color w:val="003366"/>
                      <w:sz w:val="32"/>
                      <w:szCs w:val="32"/>
                    </w:rPr>
                  </w:pPr>
                  <w:r w:rsidRPr="00DF105C">
                    <w:rPr>
                      <w:rFonts w:ascii="Eras Demi ITC" w:hAnsi="Eras Demi ITC"/>
                      <w:color w:val="003366"/>
                      <w:sz w:val="32"/>
                      <w:szCs w:val="32"/>
                    </w:rPr>
                    <w:t>Droit</w:t>
                  </w:r>
                </w:p>
                <w:p w:rsidR="00370C28" w:rsidRPr="00DF105C" w:rsidRDefault="00370C28" w:rsidP="00370C28">
                  <w:pPr>
                    <w:jc w:val="center"/>
                    <w:rPr>
                      <w:rFonts w:ascii="Eras Demi ITC" w:hAnsi="Eras Demi ITC"/>
                      <w:color w:val="003366"/>
                      <w:sz w:val="32"/>
                      <w:szCs w:val="32"/>
                    </w:rPr>
                  </w:pPr>
                  <w:r w:rsidRPr="00DF105C">
                    <w:rPr>
                      <w:rFonts w:ascii="Eras Demi ITC" w:hAnsi="Eras Demi ITC"/>
                      <w:color w:val="003366"/>
                      <w:sz w:val="32"/>
                      <w:szCs w:val="32"/>
                    </w:rPr>
                    <w:t>et</w:t>
                  </w:r>
                </w:p>
                <w:p w:rsidR="00370C28" w:rsidRPr="00DF105C" w:rsidRDefault="00370C28" w:rsidP="00370C28">
                  <w:pPr>
                    <w:jc w:val="center"/>
                    <w:rPr>
                      <w:rFonts w:ascii="Eras Demi ITC" w:hAnsi="Eras Demi ITC"/>
                      <w:color w:val="003366"/>
                      <w:sz w:val="32"/>
                      <w:szCs w:val="32"/>
                    </w:rPr>
                  </w:pPr>
                  <w:r w:rsidRPr="00DF105C">
                    <w:rPr>
                      <w:rFonts w:ascii="Eras Demi ITC" w:hAnsi="Eras Demi ITC"/>
                      <w:color w:val="003366"/>
                      <w:sz w:val="32"/>
                      <w:szCs w:val="32"/>
                    </w:rPr>
                    <w:t>Dignité</w:t>
                  </w:r>
                </w:p>
                <w:p w:rsidR="00370C28" w:rsidRPr="00DF105C" w:rsidRDefault="00370C28" w:rsidP="00370C28">
                  <w:pPr>
                    <w:jc w:val="center"/>
                    <w:rPr>
                      <w:rFonts w:ascii="Eras Demi ITC" w:hAnsi="Eras Demi ITC"/>
                      <w:color w:val="003366"/>
                      <w:sz w:val="32"/>
                      <w:szCs w:val="32"/>
                    </w:rPr>
                  </w:pPr>
                  <w:r w:rsidRPr="00DF105C">
                    <w:rPr>
                      <w:rFonts w:ascii="Eras Demi ITC" w:hAnsi="Eras Demi ITC"/>
                      <w:color w:val="003366"/>
                      <w:sz w:val="32"/>
                      <w:szCs w:val="32"/>
                    </w:rPr>
                    <w:t>Pour</w:t>
                  </w:r>
                </w:p>
                <w:p w:rsidR="00370C28" w:rsidRPr="00DF105C" w:rsidRDefault="00370C28" w:rsidP="00370C28">
                  <w:pPr>
                    <w:jc w:val="center"/>
                    <w:rPr>
                      <w:rFonts w:ascii="Eras Demi ITC" w:hAnsi="Eras Demi ITC"/>
                      <w:color w:val="003366"/>
                    </w:rPr>
                  </w:pPr>
                  <w:r w:rsidRPr="00DF105C">
                    <w:rPr>
                      <w:rFonts w:ascii="Eras Demi ITC" w:hAnsi="Eras Demi ITC"/>
                      <w:color w:val="003366"/>
                      <w:sz w:val="32"/>
                      <w:szCs w:val="32"/>
                    </w:rPr>
                    <w:t>Tous</w:t>
                  </w:r>
                  <w:r>
                    <w:rPr>
                      <w:rFonts w:ascii="Eras Demi ITC" w:hAnsi="Eras Demi ITC"/>
                      <w:color w:val="003366"/>
                      <w:sz w:val="32"/>
                      <w:szCs w:val="32"/>
                    </w:rPr>
                    <w:t xml:space="preserve">         </w:t>
                  </w:r>
                </w:p>
              </w:txbxContent>
            </v:textbox>
          </v:shape>
        </w:pict>
      </w:r>
    </w:p>
    <w:p w:rsidR="00370C28" w:rsidRDefault="00370C28" w:rsidP="00370C28">
      <w:pPr>
        <w:tabs>
          <w:tab w:val="left" w:pos="6026"/>
        </w:tabs>
      </w:pPr>
    </w:p>
    <w:p w:rsidR="00370C28" w:rsidRPr="008472DC" w:rsidRDefault="00370C28" w:rsidP="00370C28">
      <w:pPr>
        <w:tabs>
          <w:tab w:val="left" w:pos="6026"/>
        </w:tabs>
        <w:ind w:firstLine="142"/>
        <w:rPr>
          <w:b/>
          <w:sz w:val="52"/>
          <w:szCs w:val="52"/>
        </w:rPr>
      </w:pPr>
      <w:r w:rsidRPr="00382196">
        <w:t xml:space="preserve">                       </w:t>
      </w:r>
      <w:r>
        <w:t xml:space="preserve">          </w:t>
      </w:r>
      <w:r w:rsidRPr="00382196">
        <w:t xml:space="preserve"> </w:t>
      </w:r>
      <w:r w:rsidR="002D7063">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4.5pt;height:39.75pt" fillcolor="#036" strokecolor="#33c" strokeweight="1pt">
            <v:fill opacity=".5"/>
            <v:shadow on="t" color="#99f" offset="3pt"/>
            <v:textpath style="font-family:&quot;Arial Black&quot;;font-size:28pt;v-text-kern:t" trim="t" fitpath="t" string="MMLK"/>
          </v:shape>
        </w:pict>
      </w:r>
      <w:r>
        <w:t xml:space="preserve">  - </w:t>
      </w:r>
      <w:r w:rsidRPr="007476B8">
        <w:rPr>
          <w:b/>
          <w:sz w:val="48"/>
        </w:rPr>
        <w:t>LA</w:t>
      </w:r>
      <w:r w:rsidRPr="007476B8">
        <w:rPr>
          <w:sz w:val="22"/>
        </w:rPr>
        <w:t xml:space="preserve"> </w:t>
      </w:r>
      <w:r w:rsidRPr="007476B8">
        <w:rPr>
          <w:b/>
          <w:sz w:val="48"/>
          <w:szCs w:val="52"/>
        </w:rPr>
        <w:t>VOIX DES SANS</w:t>
      </w:r>
      <w:r w:rsidRPr="007476B8">
        <w:rPr>
          <w:b/>
          <w:sz w:val="96"/>
          <w:szCs w:val="52"/>
        </w:rPr>
        <w:t xml:space="preserve"> </w:t>
      </w:r>
      <w:r w:rsidRPr="007476B8">
        <w:rPr>
          <w:b/>
          <w:sz w:val="48"/>
          <w:szCs w:val="52"/>
        </w:rPr>
        <w:t>VOIX</w:t>
      </w:r>
      <w:r w:rsidRPr="007476B8">
        <w:rPr>
          <w:b/>
          <w:sz w:val="52"/>
          <w:szCs w:val="52"/>
        </w:rPr>
        <w:t xml:space="preserve"> </w:t>
      </w:r>
    </w:p>
    <w:p w:rsidR="00370C28" w:rsidRPr="00453722" w:rsidRDefault="00370C28" w:rsidP="00370C28">
      <w:pPr>
        <w:rPr>
          <w:b/>
          <w:i/>
          <w:color w:val="C00000"/>
          <w:sz w:val="40"/>
          <w:szCs w:val="40"/>
        </w:rPr>
      </w:pPr>
      <w:r>
        <w:rPr>
          <w:b/>
          <w:color w:val="003366"/>
        </w:rPr>
        <w:t xml:space="preserve">                      </w:t>
      </w:r>
      <w:r w:rsidRPr="00F97CB3">
        <w:rPr>
          <w:b/>
          <w:color w:val="003366"/>
        </w:rPr>
        <w:t xml:space="preserve">  </w:t>
      </w:r>
      <w:r>
        <w:rPr>
          <w:b/>
          <w:i/>
          <w:color w:val="C00000"/>
          <w:sz w:val="40"/>
          <w:szCs w:val="40"/>
        </w:rPr>
        <w:t xml:space="preserve">                               M</w:t>
      </w:r>
      <w:r w:rsidRPr="00453722">
        <w:rPr>
          <w:b/>
          <w:i/>
          <w:color w:val="C00000"/>
          <w:sz w:val="40"/>
          <w:szCs w:val="40"/>
        </w:rPr>
        <w:t>ouvement Martin Luther KING</w:t>
      </w:r>
    </w:p>
    <w:p w:rsidR="00370C28" w:rsidRPr="0073743B" w:rsidRDefault="00370C28" w:rsidP="00370C28">
      <w:pPr>
        <w:rPr>
          <w:b/>
          <w:color w:val="1F497D" w:themeColor="text2"/>
        </w:rPr>
      </w:pPr>
      <w:r>
        <w:rPr>
          <w:b/>
          <w:color w:val="003366"/>
        </w:rPr>
        <w:t xml:space="preserve">                                                                           </w:t>
      </w:r>
      <w:r w:rsidRPr="0073743B">
        <w:rPr>
          <w:b/>
          <w:color w:val="1F497D" w:themeColor="text2"/>
        </w:rPr>
        <w:t xml:space="preserve">CIVISME –NON VIOLENCE –PAIX </w:t>
      </w:r>
    </w:p>
    <w:p w:rsidR="00370C28" w:rsidRPr="0073743B" w:rsidRDefault="00370C28" w:rsidP="00370C28">
      <w:pPr>
        <w:jc w:val="center"/>
        <w:rPr>
          <w:b/>
          <w:color w:val="1F497D" w:themeColor="text2"/>
        </w:rPr>
      </w:pPr>
      <w:r w:rsidRPr="0073743B">
        <w:rPr>
          <w:b/>
          <w:color w:val="1F497D" w:themeColor="text2"/>
        </w:rPr>
        <w:t xml:space="preserve">            </w:t>
      </w:r>
      <w:r>
        <w:rPr>
          <w:b/>
          <w:color w:val="1F497D" w:themeColor="text2"/>
        </w:rPr>
        <w:t xml:space="preserve">                                               </w:t>
      </w:r>
      <w:r w:rsidRPr="0073743B">
        <w:rPr>
          <w:b/>
          <w:color w:val="1F497D" w:themeColor="text2"/>
        </w:rPr>
        <w:t>DIALOGUE –LEADERSHIP –DIGNITE HUMAINE.</w:t>
      </w:r>
    </w:p>
    <w:p w:rsidR="00370C28" w:rsidRDefault="00370C28" w:rsidP="00370C28">
      <w:pPr>
        <w:jc w:val="center"/>
        <w:rPr>
          <w:b/>
          <w:i/>
          <w:color w:val="003366"/>
          <w:sz w:val="26"/>
          <w:szCs w:val="26"/>
        </w:rPr>
      </w:pPr>
      <w:r>
        <w:rPr>
          <w:b/>
          <w:i/>
          <w:color w:val="003366"/>
          <w:sz w:val="26"/>
          <w:szCs w:val="26"/>
        </w:rPr>
        <w:t xml:space="preserve">                                                          </w:t>
      </w:r>
      <w:r w:rsidRPr="00FE490C">
        <w:rPr>
          <w:b/>
          <w:i/>
          <w:color w:val="003366"/>
          <w:sz w:val="26"/>
          <w:szCs w:val="26"/>
        </w:rPr>
        <w:t>Récépissé N° 0968/MATD-DAPOC-DOCA du 20/09/06</w:t>
      </w:r>
    </w:p>
    <w:p w:rsidR="00370C28" w:rsidRDefault="00370C28" w:rsidP="00370C28">
      <w:pPr>
        <w:tabs>
          <w:tab w:val="left" w:pos="585"/>
          <w:tab w:val="center" w:pos="4607"/>
        </w:tabs>
        <w:rPr>
          <w:b/>
          <w:i/>
          <w:color w:val="003366"/>
          <w:sz w:val="26"/>
          <w:szCs w:val="26"/>
        </w:rPr>
      </w:pPr>
    </w:p>
    <w:p w:rsidR="00370C28" w:rsidRPr="0077559A" w:rsidRDefault="002D7063" w:rsidP="00370C28">
      <w:pPr>
        <w:tabs>
          <w:tab w:val="left" w:pos="585"/>
          <w:tab w:val="center" w:pos="4607"/>
        </w:tabs>
      </w:pPr>
      <w:r w:rsidRPr="002D7063">
        <w:rPr>
          <w:b/>
          <w:i/>
          <w:noProof/>
          <w:color w:val="003366"/>
        </w:rPr>
        <w:pict>
          <v:line id="_x0000_s1027" style="position:absolute;z-index:251661312" from="-22.85pt,4.15pt" to="541.9pt,4.15pt" strokecolor="#036" strokeweight="3pt">
            <v:stroke linestyle="thinThin"/>
          </v:line>
        </w:pict>
      </w:r>
      <w:r w:rsidR="00370C28">
        <w:rPr>
          <w:b/>
          <w:i/>
          <w:color w:val="003366"/>
        </w:rPr>
        <w:tab/>
        <w:t xml:space="preserve">               </w:t>
      </w:r>
    </w:p>
    <w:p w:rsidR="00370C28" w:rsidRPr="00186180" w:rsidRDefault="00370C28" w:rsidP="00370C28">
      <w:pPr>
        <w:tabs>
          <w:tab w:val="left" w:pos="0"/>
        </w:tabs>
        <w:jc w:val="both"/>
        <w:rPr>
          <w:rFonts w:ascii="Baskerville Old Face" w:hAnsi="Baskerville Old Face"/>
          <w:sz w:val="26"/>
          <w:szCs w:val="26"/>
        </w:rPr>
      </w:pPr>
      <w:r>
        <w:rPr>
          <w:rFonts w:ascii="Baskerville Old Face" w:hAnsi="Baskerville Old Face"/>
        </w:rPr>
        <w:t xml:space="preserve">                                                                                                      </w:t>
      </w:r>
      <w:r w:rsidR="00186180">
        <w:rPr>
          <w:rFonts w:ascii="Baskerville Old Face" w:hAnsi="Baskerville Old Face"/>
          <w:sz w:val="26"/>
          <w:szCs w:val="26"/>
        </w:rPr>
        <w:t xml:space="preserve">Lomé le 17 février </w:t>
      </w:r>
      <w:r>
        <w:rPr>
          <w:rFonts w:ascii="Baskerville Old Face" w:hAnsi="Baskerville Old Face"/>
          <w:sz w:val="26"/>
          <w:szCs w:val="26"/>
        </w:rPr>
        <w:t xml:space="preserve"> 2014</w:t>
      </w:r>
      <w:r w:rsidRPr="008433FC">
        <w:rPr>
          <w:rFonts w:ascii="Baskerville Old Face" w:hAnsi="Baskerville Old Face"/>
          <w:sz w:val="26"/>
          <w:szCs w:val="26"/>
        </w:rPr>
        <w:t xml:space="preserve">  </w:t>
      </w:r>
    </w:p>
    <w:p w:rsidR="001D0E64" w:rsidRDefault="001D0E64" w:rsidP="00370C28">
      <w:pPr>
        <w:tabs>
          <w:tab w:val="left" w:pos="0"/>
        </w:tabs>
        <w:jc w:val="both"/>
        <w:rPr>
          <w:rFonts w:ascii="Baskerville Old Face" w:hAnsi="Baskerville Old Face"/>
        </w:rPr>
      </w:pPr>
    </w:p>
    <w:p w:rsidR="001D0E64" w:rsidRPr="00186180" w:rsidRDefault="001D0E64" w:rsidP="00186180">
      <w:pPr>
        <w:tabs>
          <w:tab w:val="left" w:pos="0"/>
        </w:tabs>
        <w:jc w:val="center"/>
        <w:rPr>
          <w:rFonts w:ascii="Baskerville Old Face" w:hAnsi="Baskerville Old Face"/>
          <w:sz w:val="32"/>
          <w:szCs w:val="32"/>
          <w:u w:val="single"/>
        </w:rPr>
      </w:pPr>
      <w:r w:rsidRPr="00186180">
        <w:rPr>
          <w:rFonts w:ascii="Baskerville Old Face" w:hAnsi="Baskerville Old Face"/>
          <w:sz w:val="32"/>
          <w:szCs w:val="32"/>
          <w:u w:val="single"/>
        </w:rPr>
        <w:t>COMMUNIQUE DE PRESSE</w:t>
      </w:r>
    </w:p>
    <w:p w:rsidR="001D0E64" w:rsidRPr="00186180" w:rsidRDefault="001D0E64" w:rsidP="00186180">
      <w:pPr>
        <w:tabs>
          <w:tab w:val="left" w:pos="0"/>
        </w:tabs>
        <w:jc w:val="center"/>
        <w:rPr>
          <w:rFonts w:ascii="Baskerville Old Face" w:hAnsi="Baskerville Old Face"/>
          <w:sz w:val="32"/>
          <w:szCs w:val="32"/>
          <w:u w:val="single"/>
        </w:rPr>
      </w:pPr>
    </w:p>
    <w:p w:rsidR="001D0E64" w:rsidRPr="00186180" w:rsidRDefault="001D0E64" w:rsidP="00370C28">
      <w:pPr>
        <w:tabs>
          <w:tab w:val="left" w:pos="0"/>
        </w:tabs>
        <w:jc w:val="both"/>
        <w:rPr>
          <w:rFonts w:ascii="Baskerville Old Face" w:hAnsi="Baskerville Old Face"/>
          <w:b/>
          <w:sz w:val="28"/>
          <w:szCs w:val="28"/>
        </w:rPr>
      </w:pPr>
      <w:r w:rsidRPr="00186180">
        <w:rPr>
          <w:rFonts w:ascii="Baskerville Old Face" w:hAnsi="Baskerville Old Face"/>
          <w:sz w:val="28"/>
          <w:szCs w:val="28"/>
        </w:rPr>
        <w:t xml:space="preserve">  </w:t>
      </w:r>
      <w:r w:rsidR="00186180">
        <w:rPr>
          <w:rFonts w:ascii="Baskerville Old Face" w:hAnsi="Baskerville Old Face"/>
          <w:sz w:val="28"/>
          <w:szCs w:val="28"/>
        </w:rPr>
        <w:t xml:space="preserve">           </w:t>
      </w:r>
      <w:r w:rsidRPr="00186180">
        <w:rPr>
          <w:rFonts w:ascii="Baskerville Old Face" w:hAnsi="Baskerville Old Face"/>
          <w:sz w:val="28"/>
          <w:szCs w:val="28"/>
        </w:rPr>
        <w:t xml:space="preserve"> </w:t>
      </w:r>
      <w:r w:rsidRPr="00186180">
        <w:rPr>
          <w:rFonts w:ascii="Baskerville Old Face" w:hAnsi="Baskerville Old Face"/>
          <w:b/>
          <w:sz w:val="28"/>
          <w:szCs w:val="28"/>
        </w:rPr>
        <w:t>NECESSITE DE NOMMER LE MEDIaTEUR DE La REPU</w:t>
      </w:r>
      <w:r w:rsidR="006F346D" w:rsidRPr="00186180">
        <w:rPr>
          <w:rFonts w:ascii="Baskerville Old Face" w:hAnsi="Baskerville Old Face"/>
          <w:b/>
          <w:sz w:val="28"/>
          <w:szCs w:val="28"/>
        </w:rPr>
        <w:t>B</w:t>
      </w:r>
      <w:r w:rsidRPr="00186180">
        <w:rPr>
          <w:rFonts w:ascii="Baskerville Old Face" w:hAnsi="Baskerville Old Face"/>
          <w:b/>
          <w:sz w:val="28"/>
          <w:szCs w:val="28"/>
        </w:rPr>
        <w:t xml:space="preserve">LIQUE </w:t>
      </w:r>
    </w:p>
    <w:p w:rsidR="001D0E64" w:rsidRPr="00186180" w:rsidRDefault="00186180" w:rsidP="00370C28">
      <w:pPr>
        <w:tabs>
          <w:tab w:val="left" w:pos="0"/>
        </w:tabs>
        <w:jc w:val="both"/>
        <w:rPr>
          <w:rFonts w:ascii="Baskerville Old Face" w:hAnsi="Baskerville Old Face"/>
          <w:sz w:val="26"/>
          <w:szCs w:val="26"/>
        </w:rPr>
      </w:pPr>
      <w:r>
        <w:rPr>
          <w:rFonts w:ascii="Baskerville Old Face" w:hAnsi="Baskerville Old Face"/>
          <w:sz w:val="28"/>
          <w:szCs w:val="28"/>
        </w:rPr>
        <w:t xml:space="preserve">     </w:t>
      </w:r>
      <w:r w:rsidR="001D0E64" w:rsidRPr="00186180">
        <w:rPr>
          <w:rFonts w:ascii="Baskerville Old Face" w:hAnsi="Baskerville Old Face"/>
          <w:sz w:val="26"/>
          <w:szCs w:val="26"/>
        </w:rPr>
        <w:t>Le Mouvement Martin L</w:t>
      </w:r>
      <w:r w:rsidR="005F1697" w:rsidRPr="00186180">
        <w:rPr>
          <w:rFonts w:ascii="Baskerville Old Face" w:hAnsi="Baskerville Old Face"/>
          <w:sz w:val="26"/>
          <w:szCs w:val="26"/>
        </w:rPr>
        <w:t xml:space="preserve">uther KING  demande au gouvernement </w:t>
      </w:r>
      <w:r w:rsidR="001D0E64" w:rsidRPr="00186180">
        <w:rPr>
          <w:rFonts w:ascii="Baskerville Old Face" w:hAnsi="Baskerville Old Face"/>
          <w:sz w:val="26"/>
          <w:szCs w:val="26"/>
        </w:rPr>
        <w:t xml:space="preserve"> de nommer le Médiateur de la République afin que so</w:t>
      </w:r>
      <w:r w:rsidR="00E42809">
        <w:rPr>
          <w:rFonts w:ascii="Baskerville Old Face" w:hAnsi="Baskerville Old Face"/>
          <w:sz w:val="26"/>
          <w:szCs w:val="26"/>
        </w:rPr>
        <w:t xml:space="preserve">us les auspices de ce dernier un </w:t>
      </w:r>
      <w:r w:rsidR="001D0E64" w:rsidRPr="00186180">
        <w:rPr>
          <w:rFonts w:ascii="Baskerville Old Face" w:hAnsi="Baskerville Old Face"/>
          <w:sz w:val="26"/>
          <w:szCs w:val="26"/>
        </w:rPr>
        <w:t xml:space="preserve"> Dialogue Politique Inclusif  soit organisé entre tous les acteurs politiques du </w:t>
      </w:r>
      <w:r w:rsidRPr="00186180">
        <w:rPr>
          <w:rFonts w:ascii="Baskerville Old Face" w:hAnsi="Baskerville Old Face"/>
          <w:sz w:val="26"/>
          <w:szCs w:val="26"/>
        </w:rPr>
        <w:t>pays.</w:t>
      </w:r>
    </w:p>
    <w:p w:rsidR="001D0E64" w:rsidRPr="00186180" w:rsidRDefault="001D0E64" w:rsidP="00370C28">
      <w:pPr>
        <w:tabs>
          <w:tab w:val="left" w:pos="0"/>
        </w:tabs>
        <w:jc w:val="both"/>
        <w:rPr>
          <w:rFonts w:ascii="Baskerville Old Face" w:hAnsi="Baskerville Old Face"/>
          <w:sz w:val="26"/>
          <w:szCs w:val="26"/>
        </w:rPr>
      </w:pPr>
      <w:r w:rsidRPr="00186180">
        <w:rPr>
          <w:rFonts w:ascii="Baskerville Old Face" w:hAnsi="Baskerville Old Face"/>
          <w:sz w:val="26"/>
          <w:szCs w:val="26"/>
        </w:rPr>
        <w:t xml:space="preserve">   Il </w:t>
      </w:r>
      <w:r w:rsidR="00344E1B" w:rsidRPr="00186180">
        <w:rPr>
          <w:rFonts w:ascii="Baskerville Old Face" w:hAnsi="Baskerville Old Face"/>
          <w:sz w:val="26"/>
          <w:szCs w:val="26"/>
        </w:rPr>
        <w:t xml:space="preserve">n’est </w:t>
      </w:r>
      <w:r w:rsidR="003467ED" w:rsidRPr="00186180">
        <w:rPr>
          <w:rFonts w:ascii="Baskerville Old Face" w:hAnsi="Baskerville Old Face"/>
          <w:sz w:val="26"/>
          <w:szCs w:val="26"/>
        </w:rPr>
        <w:t>de secret pour personne que le peuple</w:t>
      </w:r>
      <w:r w:rsidR="00186180" w:rsidRPr="00186180">
        <w:rPr>
          <w:rFonts w:ascii="Baskerville Old Face" w:hAnsi="Baskerville Old Face"/>
          <w:sz w:val="26"/>
          <w:szCs w:val="26"/>
        </w:rPr>
        <w:t xml:space="preserve"> Togolais </w:t>
      </w:r>
      <w:r w:rsidR="003467ED" w:rsidRPr="00186180">
        <w:rPr>
          <w:rFonts w:ascii="Baskerville Old Face" w:hAnsi="Baskerville Old Face"/>
          <w:sz w:val="26"/>
          <w:szCs w:val="26"/>
        </w:rPr>
        <w:t xml:space="preserve"> est à un (1) an des élections présidentielles de 2015 pour choisir la femme ou l’homme qui va succéder à l’actuel locataire de la Présidence de la République. Mais déjà, les agitations pré- électorales  ont commencé et comme d’habitude l’environnement sociopolitique </w:t>
      </w:r>
      <w:r w:rsidR="00D717C8" w:rsidRPr="00186180">
        <w:rPr>
          <w:rFonts w:ascii="Baskerville Old Face" w:hAnsi="Baskerville Old Face"/>
          <w:sz w:val="26"/>
          <w:szCs w:val="26"/>
        </w:rPr>
        <w:t xml:space="preserve">tend à se crisper et à se nourrir des vieux démons qui nous ont causé beaucoup de torts et d’ennuis. Pour éviter de sombrer dans les tourments et dans les méandres du chaos, il est indispensable </w:t>
      </w:r>
      <w:r w:rsidR="00186180" w:rsidRPr="00186180">
        <w:rPr>
          <w:rFonts w:ascii="Baskerville Old Face" w:hAnsi="Baskerville Old Face"/>
          <w:sz w:val="26"/>
          <w:szCs w:val="26"/>
        </w:rPr>
        <w:t xml:space="preserve"> que </w:t>
      </w:r>
      <w:r w:rsidR="00D717C8" w:rsidRPr="00186180">
        <w:rPr>
          <w:rFonts w:ascii="Baskerville Old Face" w:hAnsi="Baskerville Old Face"/>
          <w:sz w:val="26"/>
          <w:szCs w:val="26"/>
        </w:rPr>
        <w:t>tous les acteurs de la classe politique ,de la société civile  et des confessions religieuses se disposent à s’engager dans un dialogue inclusif franc et sincère en vue prendre en amont toutes les mesures idoines qui balisent la voie au consensus sur les  principaux points notamment les</w:t>
      </w:r>
      <w:r w:rsidR="005F1697" w:rsidRPr="00186180">
        <w:rPr>
          <w:rFonts w:ascii="Baskerville Old Face" w:hAnsi="Baskerville Old Face"/>
          <w:sz w:val="26"/>
          <w:szCs w:val="26"/>
        </w:rPr>
        <w:t xml:space="preserve"> réformes constitutionnelles et institutionnelles ,indispensables à l’enracinement de la démocratie et de l’Etat de droit .</w:t>
      </w:r>
    </w:p>
    <w:p w:rsidR="005F1697" w:rsidRPr="00186180" w:rsidRDefault="005F1697" w:rsidP="00370C28">
      <w:pPr>
        <w:tabs>
          <w:tab w:val="left" w:pos="0"/>
        </w:tabs>
        <w:jc w:val="both"/>
        <w:rPr>
          <w:rFonts w:ascii="Baskerville Old Face" w:hAnsi="Baskerville Old Face"/>
          <w:sz w:val="26"/>
          <w:szCs w:val="26"/>
        </w:rPr>
      </w:pPr>
      <w:r w:rsidRPr="00186180">
        <w:rPr>
          <w:rFonts w:ascii="Baskerville Old Face" w:hAnsi="Baskerville Old Face"/>
          <w:sz w:val="26"/>
          <w:szCs w:val="26"/>
        </w:rPr>
        <w:t xml:space="preserve">      Pour le Mouvement Martin Luther KING –la Voix des Sans Voix, il urge que cet agenda républicain soit conduit par un personnage indépendant </w:t>
      </w:r>
      <w:r w:rsidR="00186180" w:rsidRPr="00186180">
        <w:rPr>
          <w:rFonts w:ascii="Baskerville Old Face" w:hAnsi="Baskerville Old Face"/>
          <w:sz w:val="26"/>
          <w:szCs w:val="26"/>
        </w:rPr>
        <w:t xml:space="preserve"> et neutre </w:t>
      </w:r>
      <w:r w:rsidRPr="00186180">
        <w:rPr>
          <w:rFonts w:ascii="Baskerville Old Face" w:hAnsi="Baskerville Old Face"/>
          <w:sz w:val="26"/>
          <w:szCs w:val="26"/>
        </w:rPr>
        <w:t xml:space="preserve">dont le profil ne souffrirait d’aucune contestation par les tiers. Il s’agit du Médiateur de la République dont l’institution est prévue par la Constitution de la République dans son article 154 pour régler les conflits non juridictionnels entre les citoyens et </w:t>
      </w:r>
      <w:r w:rsidR="0002172F" w:rsidRPr="00186180">
        <w:rPr>
          <w:rFonts w:ascii="Baskerville Old Face" w:hAnsi="Baskerville Old Face"/>
          <w:sz w:val="26"/>
          <w:szCs w:val="26"/>
        </w:rPr>
        <w:t>l’administration.</w:t>
      </w:r>
    </w:p>
    <w:p w:rsidR="006F346D" w:rsidRPr="00186180" w:rsidRDefault="00842907" w:rsidP="00370C28">
      <w:pPr>
        <w:tabs>
          <w:tab w:val="left" w:pos="0"/>
        </w:tabs>
        <w:jc w:val="both"/>
        <w:rPr>
          <w:rFonts w:ascii="Baskerville Old Face" w:hAnsi="Baskerville Old Face"/>
          <w:sz w:val="26"/>
          <w:szCs w:val="26"/>
        </w:rPr>
      </w:pPr>
      <w:r w:rsidRPr="00186180">
        <w:rPr>
          <w:rFonts w:ascii="Baskerville Old Face" w:hAnsi="Baskerville Old Face"/>
          <w:sz w:val="26"/>
          <w:szCs w:val="26"/>
        </w:rPr>
        <w:t xml:space="preserve">   </w:t>
      </w:r>
      <w:r w:rsidR="006F346D" w:rsidRPr="00186180">
        <w:rPr>
          <w:rFonts w:ascii="Baskerville Old Face" w:hAnsi="Baskerville Old Face"/>
          <w:sz w:val="26"/>
          <w:szCs w:val="26"/>
        </w:rPr>
        <w:t xml:space="preserve">   Le Mouvement Martin Luther KING, soucieux de la stabilité et de la paix sociale  demande au Président de la République de nommer  le Médiateur de la République pour toutes fins utiles. </w:t>
      </w:r>
      <w:r w:rsidRPr="00186180">
        <w:rPr>
          <w:rFonts w:ascii="Baskerville Old Face" w:hAnsi="Baskerville Old Face"/>
          <w:sz w:val="26"/>
          <w:szCs w:val="26"/>
        </w:rPr>
        <w:t xml:space="preserve">Car le peuple Togolais au nom duquel tous les acteurs politiques prétendent parler, et déjà largement éprouvé par les querelles byzantines et  les comportements démagogiques, ne sauraient plus accepter à nouveau  en être victime.  </w:t>
      </w:r>
    </w:p>
    <w:p w:rsidR="00842907" w:rsidRPr="00186180" w:rsidRDefault="00842907" w:rsidP="00370C28">
      <w:pPr>
        <w:tabs>
          <w:tab w:val="left" w:pos="0"/>
        </w:tabs>
        <w:jc w:val="both"/>
        <w:rPr>
          <w:rFonts w:ascii="Baskerville Old Face" w:hAnsi="Baskerville Old Face"/>
          <w:sz w:val="26"/>
          <w:szCs w:val="26"/>
        </w:rPr>
      </w:pPr>
      <w:r w:rsidRPr="00186180">
        <w:rPr>
          <w:rFonts w:ascii="Baskerville Old Face" w:hAnsi="Baskerville Old Face"/>
          <w:sz w:val="26"/>
          <w:szCs w:val="26"/>
        </w:rPr>
        <w:t xml:space="preserve">  Le Mouvement Martin Luther KING   appelle les uns et les autres à </w:t>
      </w:r>
      <w:r w:rsidR="00186180" w:rsidRPr="00186180">
        <w:rPr>
          <w:rFonts w:ascii="Baskerville Old Face" w:hAnsi="Baskerville Old Face"/>
          <w:sz w:val="26"/>
          <w:szCs w:val="26"/>
        </w:rPr>
        <w:t xml:space="preserve"> se dépasser et à </w:t>
      </w:r>
      <w:r w:rsidRPr="00186180">
        <w:rPr>
          <w:rFonts w:ascii="Baskerville Old Face" w:hAnsi="Baskerville Old Face"/>
          <w:sz w:val="26"/>
          <w:szCs w:val="26"/>
        </w:rPr>
        <w:t xml:space="preserve">privilégier l’intérêt national </w:t>
      </w:r>
      <w:r w:rsidR="00186180" w:rsidRPr="00186180">
        <w:rPr>
          <w:rFonts w:ascii="Baskerville Old Face" w:hAnsi="Baskerville Old Face"/>
          <w:sz w:val="26"/>
          <w:szCs w:val="26"/>
        </w:rPr>
        <w:t>en vue de donner le  vrai sens à l’</w:t>
      </w:r>
      <w:r w:rsidR="00112148">
        <w:rPr>
          <w:rFonts w:ascii="Baskerville Old Face" w:hAnsi="Baskerville Old Face"/>
          <w:sz w:val="26"/>
          <w:szCs w:val="26"/>
        </w:rPr>
        <w:t xml:space="preserve">expression démocratique et à </w:t>
      </w:r>
      <w:r w:rsidR="00186180" w:rsidRPr="00186180">
        <w:rPr>
          <w:rFonts w:ascii="Baskerville Old Face" w:hAnsi="Baskerville Old Face"/>
          <w:sz w:val="26"/>
          <w:szCs w:val="26"/>
        </w:rPr>
        <w:t xml:space="preserve"> l’Etat de Droit.</w:t>
      </w:r>
    </w:p>
    <w:p w:rsidR="001D0E64" w:rsidRPr="00186180" w:rsidRDefault="0046315C" w:rsidP="00370C28">
      <w:pPr>
        <w:tabs>
          <w:tab w:val="left" w:pos="0"/>
        </w:tabs>
        <w:jc w:val="both"/>
        <w:rPr>
          <w:rFonts w:ascii="Baskerville Old Face" w:hAnsi="Baskerville Old Face"/>
          <w:sz w:val="26"/>
          <w:szCs w:val="26"/>
        </w:rPr>
      </w:pPr>
      <w:r>
        <w:rPr>
          <w:rFonts w:ascii="Baskerville Old Face" w:hAnsi="Baskerville Old Face"/>
          <w:sz w:val="26"/>
          <w:szCs w:val="26"/>
        </w:rPr>
        <w:t xml:space="preserve">                                                                                                    Le </w:t>
      </w:r>
      <w:proofErr w:type="gramStart"/>
      <w:r>
        <w:rPr>
          <w:rFonts w:ascii="Baskerville Old Face" w:hAnsi="Baskerville Old Face"/>
          <w:sz w:val="26"/>
          <w:szCs w:val="26"/>
        </w:rPr>
        <w:t>Président ,</w:t>
      </w:r>
      <w:proofErr w:type="gramEnd"/>
    </w:p>
    <w:p w:rsidR="00370C28" w:rsidRDefault="00370C28" w:rsidP="00370C28">
      <w:pPr>
        <w:tabs>
          <w:tab w:val="left" w:pos="0"/>
        </w:tabs>
        <w:jc w:val="both"/>
        <w:rPr>
          <w:rFonts w:ascii="Baskerville Old Face" w:hAnsi="Baskerville Old Face"/>
        </w:rPr>
      </w:pPr>
    </w:p>
    <w:p w:rsidR="00186180" w:rsidRDefault="00186180" w:rsidP="00370C28">
      <w:pPr>
        <w:tabs>
          <w:tab w:val="left" w:pos="0"/>
        </w:tabs>
        <w:jc w:val="both"/>
        <w:rPr>
          <w:rFonts w:ascii="Baskerville Old Face" w:hAnsi="Baskerville Old Face"/>
        </w:rPr>
      </w:pPr>
    </w:p>
    <w:p w:rsidR="00186180" w:rsidRDefault="00186180" w:rsidP="00370C28">
      <w:pPr>
        <w:tabs>
          <w:tab w:val="left" w:pos="0"/>
        </w:tabs>
        <w:jc w:val="both"/>
        <w:rPr>
          <w:rFonts w:ascii="Baskerville Old Face" w:hAnsi="Baskerville Old Face"/>
        </w:rPr>
      </w:pPr>
    </w:p>
    <w:p w:rsidR="0046315C" w:rsidRDefault="0046315C" w:rsidP="00370C28">
      <w:pPr>
        <w:tabs>
          <w:tab w:val="left" w:pos="0"/>
        </w:tabs>
        <w:jc w:val="both"/>
        <w:rPr>
          <w:rFonts w:ascii="Baskerville Old Face" w:hAnsi="Baskerville Old Face"/>
        </w:rPr>
      </w:pPr>
    </w:p>
    <w:p w:rsidR="0046315C" w:rsidRPr="0046315C" w:rsidRDefault="0046315C" w:rsidP="00370C28">
      <w:pPr>
        <w:tabs>
          <w:tab w:val="left" w:pos="0"/>
        </w:tabs>
        <w:jc w:val="both"/>
        <w:rPr>
          <w:rFonts w:ascii="Baskerville Old Face" w:hAnsi="Baskerville Old Face"/>
          <w:b/>
          <w:u w:val="single"/>
        </w:rPr>
      </w:pPr>
      <w:r>
        <w:rPr>
          <w:rFonts w:ascii="Baskerville Old Face" w:hAnsi="Baskerville Old Face"/>
        </w:rPr>
        <w:t xml:space="preserve">                                                                                                       </w:t>
      </w:r>
      <w:r w:rsidRPr="0046315C">
        <w:rPr>
          <w:rFonts w:ascii="Baskerville Old Face" w:hAnsi="Baskerville Old Face"/>
          <w:b/>
          <w:u w:val="single"/>
        </w:rPr>
        <w:t>Pasteur EDOH K.KOMI</w:t>
      </w:r>
    </w:p>
    <w:p w:rsidR="00370C28" w:rsidRPr="0046315C" w:rsidRDefault="00370C28" w:rsidP="00370C28">
      <w:pPr>
        <w:tabs>
          <w:tab w:val="left" w:pos="0"/>
        </w:tabs>
        <w:jc w:val="both"/>
        <w:rPr>
          <w:rFonts w:ascii="Baskerville Old Face" w:hAnsi="Baskerville Old Face"/>
          <w:b/>
          <w:u w:val="single"/>
        </w:rPr>
      </w:pPr>
    </w:p>
    <w:p w:rsidR="00370C28" w:rsidRPr="0046315C" w:rsidRDefault="002D7063" w:rsidP="00370C28">
      <w:pPr>
        <w:tabs>
          <w:tab w:val="left" w:pos="3095"/>
        </w:tabs>
        <w:jc w:val="both"/>
        <w:rPr>
          <w:b/>
          <w:i/>
          <w:color w:val="003366"/>
          <w:u w:val="single"/>
        </w:rPr>
      </w:pPr>
      <w:r w:rsidRPr="0046315C">
        <w:rPr>
          <w:b/>
          <w:i/>
          <w:noProof/>
          <w:color w:val="003366"/>
          <w:u w:val="single"/>
        </w:rPr>
        <w:pict>
          <v:line id="_x0000_s1028" style="position:absolute;left:0;text-align:left;z-index:251662336" from="-30.55pt,4.9pt" to="541.9pt,4.9pt" strokecolor="#036" strokeweight="2.25pt"/>
        </w:pict>
      </w:r>
    </w:p>
    <w:p w:rsidR="00370C28" w:rsidRDefault="00370C28" w:rsidP="00370C28">
      <w:pPr>
        <w:tabs>
          <w:tab w:val="left" w:pos="1020"/>
        </w:tabs>
        <w:rPr>
          <w:b/>
          <w:i/>
          <w:color w:val="003366"/>
        </w:rPr>
      </w:pPr>
      <w:r>
        <w:rPr>
          <w:b/>
          <w:i/>
          <w:color w:val="003366"/>
        </w:rPr>
        <w:t xml:space="preserve">     B.P. 8726 Lomé - Togo, Tél :</w:t>
      </w:r>
      <w:r w:rsidRPr="00DF105C">
        <w:rPr>
          <w:b/>
          <w:i/>
          <w:color w:val="003366"/>
        </w:rPr>
        <w:t>(</w:t>
      </w:r>
      <w:r>
        <w:rPr>
          <w:b/>
          <w:i/>
          <w:color w:val="003366"/>
        </w:rPr>
        <w:t>+</w:t>
      </w:r>
      <w:r w:rsidRPr="00DF105C">
        <w:rPr>
          <w:b/>
          <w:i/>
          <w:color w:val="003366"/>
        </w:rPr>
        <w:t xml:space="preserve">228) </w:t>
      </w:r>
      <w:r>
        <w:rPr>
          <w:b/>
          <w:i/>
          <w:color w:val="003366"/>
        </w:rPr>
        <w:t xml:space="preserve">22 32 55 72 / 23 20 90 90    </w:t>
      </w:r>
      <w:r w:rsidRPr="00DF105C">
        <w:rPr>
          <w:b/>
          <w:i/>
          <w:color w:val="003366"/>
        </w:rPr>
        <w:t xml:space="preserve"> Cel : (</w:t>
      </w:r>
      <w:r>
        <w:rPr>
          <w:b/>
          <w:i/>
          <w:color w:val="003366"/>
        </w:rPr>
        <w:t>+</w:t>
      </w:r>
      <w:r w:rsidRPr="00DF105C">
        <w:rPr>
          <w:b/>
          <w:i/>
          <w:color w:val="003366"/>
        </w:rPr>
        <w:t>228) 9</w:t>
      </w:r>
      <w:r>
        <w:rPr>
          <w:b/>
          <w:i/>
          <w:color w:val="003366"/>
        </w:rPr>
        <w:t xml:space="preserve">9 47 35 84 </w:t>
      </w:r>
      <w:r w:rsidRPr="00DF105C">
        <w:rPr>
          <w:b/>
          <w:i/>
          <w:color w:val="003366"/>
        </w:rPr>
        <w:t>/</w:t>
      </w:r>
      <w:r>
        <w:rPr>
          <w:b/>
          <w:i/>
          <w:color w:val="003366"/>
        </w:rPr>
        <w:t xml:space="preserve"> </w:t>
      </w:r>
      <w:r w:rsidRPr="00DF105C">
        <w:rPr>
          <w:b/>
          <w:i/>
          <w:color w:val="003366"/>
        </w:rPr>
        <w:t>90</w:t>
      </w:r>
      <w:r>
        <w:rPr>
          <w:b/>
          <w:i/>
          <w:color w:val="003366"/>
        </w:rPr>
        <w:t xml:space="preserve"> 0</w:t>
      </w:r>
      <w:r w:rsidRPr="00DF105C">
        <w:rPr>
          <w:b/>
          <w:i/>
          <w:color w:val="003366"/>
        </w:rPr>
        <w:t>4 17</w:t>
      </w:r>
      <w:r>
        <w:rPr>
          <w:b/>
          <w:i/>
          <w:color w:val="003366"/>
        </w:rPr>
        <w:t xml:space="preserve"> 25</w:t>
      </w:r>
    </w:p>
    <w:p w:rsidR="00370C28" w:rsidRDefault="00370C28" w:rsidP="00370C28">
      <w:pPr>
        <w:tabs>
          <w:tab w:val="left" w:pos="1020"/>
        </w:tabs>
        <w:ind w:left="-284"/>
        <w:rPr>
          <w:b/>
          <w:i/>
          <w:color w:val="003366"/>
        </w:rPr>
      </w:pPr>
      <w:r>
        <w:rPr>
          <w:b/>
          <w:i/>
          <w:color w:val="003366"/>
        </w:rPr>
        <w:t xml:space="preserve">       </w:t>
      </w:r>
      <w:r w:rsidRPr="007B1150">
        <w:rPr>
          <w:b/>
          <w:i/>
          <w:color w:val="003366"/>
        </w:rPr>
        <w:t xml:space="preserve">E-mail : komiedohkossi@yahoo.com; </w:t>
      </w:r>
      <w:hyperlink r:id="rId4" w:history="1">
        <w:r w:rsidRPr="007B1150">
          <w:rPr>
            <w:rStyle w:val="Lienhypertexte"/>
            <w:b/>
            <w:i/>
          </w:rPr>
          <w:t>maluking662@yahoo.com</w:t>
        </w:r>
      </w:hyperlink>
      <w:r w:rsidRPr="007B1150">
        <w:rPr>
          <w:b/>
          <w:i/>
          <w:color w:val="003366"/>
        </w:rPr>
        <w:t xml:space="preserve">,  </w:t>
      </w:r>
      <w:hyperlink r:id="rId5" w:history="1">
        <w:r w:rsidRPr="005F0DE6">
          <w:rPr>
            <w:rStyle w:val="Lienhypertexte"/>
            <w:b/>
            <w:i/>
          </w:rPr>
          <w:t>www.mouvementmartinlutherking.org</w:t>
        </w:r>
      </w:hyperlink>
      <w:r>
        <w:rPr>
          <w:b/>
          <w:i/>
          <w:color w:val="003366"/>
        </w:rPr>
        <w:t xml:space="preserve"> </w:t>
      </w:r>
    </w:p>
    <w:p w:rsidR="009C56B5" w:rsidRPr="00370C28" w:rsidRDefault="009C56B5">
      <w:pPr>
        <w:rPr>
          <w:rFonts w:ascii="Baskerville Old Face" w:hAnsi="Baskerville Old Face"/>
        </w:rPr>
      </w:pPr>
    </w:p>
    <w:sectPr w:rsidR="009C56B5" w:rsidRPr="00370C28" w:rsidSect="00370C28">
      <w:pgSz w:w="11906" w:h="16838"/>
      <w:pgMar w:top="142" w:right="282"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Eras Demi ITC">
    <w:panose1 w:val="020B08050305040208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0C28"/>
    <w:rsid w:val="0002172F"/>
    <w:rsid w:val="00112148"/>
    <w:rsid w:val="00186180"/>
    <w:rsid w:val="001D0E64"/>
    <w:rsid w:val="002D7063"/>
    <w:rsid w:val="00344E1B"/>
    <w:rsid w:val="003467ED"/>
    <w:rsid w:val="00370C28"/>
    <w:rsid w:val="0046315C"/>
    <w:rsid w:val="005F1697"/>
    <w:rsid w:val="006F346D"/>
    <w:rsid w:val="00842907"/>
    <w:rsid w:val="009C56B5"/>
    <w:rsid w:val="00D717C8"/>
    <w:rsid w:val="00E428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2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70C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uvementmartinlutherking.org" TargetMode="External"/><Relationship Id="rId4" Type="http://schemas.openxmlformats.org/officeDocument/2006/relationships/hyperlink" Target="mailto:maluking662@yaho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2941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2</cp:revision>
  <cp:lastPrinted>2002-10-06T14:30:00Z</cp:lastPrinted>
  <dcterms:created xsi:type="dcterms:W3CDTF">2002-10-06T14:31:00Z</dcterms:created>
  <dcterms:modified xsi:type="dcterms:W3CDTF">2002-10-06T14:31:00Z</dcterms:modified>
</cp:coreProperties>
</file>